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D8" w:rsidRPr="002616D8" w:rsidRDefault="002616D8" w:rsidP="002616D8">
      <w:pPr>
        <w:jc w:val="center"/>
        <w:rPr>
          <w:rFonts w:ascii="Arial" w:hAnsi="Arial" w:cs="Arial"/>
          <w:i/>
          <w:sz w:val="56"/>
          <w:szCs w:val="56"/>
        </w:rPr>
      </w:pPr>
      <w:bookmarkStart w:id="0" w:name="_GoBack"/>
      <w:bookmarkEnd w:id="0"/>
      <w:r w:rsidRPr="002616D8">
        <w:rPr>
          <w:rFonts w:ascii="Arial" w:hAnsi="Arial" w:cs="Arial"/>
          <w:i/>
          <w:sz w:val="56"/>
          <w:szCs w:val="56"/>
        </w:rPr>
        <w:t>Solving Equations Maze</w:t>
      </w:r>
    </w:p>
    <w:p w:rsidR="002616D8" w:rsidRDefault="002616D8" w:rsidP="002616D8">
      <w:pPr>
        <w:jc w:val="center"/>
      </w:pPr>
    </w:p>
    <w:p w:rsidR="002616D8" w:rsidRDefault="002616D8" w:rsidP="002616D8">
      <w:r>
        <w:t>Can you make your way through the maze from start to finish?  Once you get your answer continue to follow that direction until you get to another answer.  If you “hit a wall” always go to the problem on the right.</w:t>
      </w:r>
    </w:p>
    <w:p w:rsidR="002616D8" w:rsidRDefault="002616D8" w:rsidP="002616D8"/>
    <w:tbl>
      <w:tblPr>
        <w:tblStyle w:val="TableGrid"/>
        <w:tblW w:w="0" w:type="auto"/>
        <w:tblLook w:val="04A0" w:firstRow="1" w:lastRow="0" w:firstColumn="1" w:lastColumn="0" w:noHBand="0" w:noVBand="1"/>
      </w:tblPr>
      <w:tblGrid>
        <w:gridCol w:w="2400"/>
        <w:gridCol w:w="2398"/>
        <w:gridCol w:w="2401"/>
        <w:gridCol w:w="2395"/>
        <w:gridCol w:w="2395"/>
        <w:gridCol w:w="2401"/>
      </w:tblGrid>
      <w:tr w:rsidR="002616D8" w:rsidTr="002616D8">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5x=-10</m:t>
                </m:r>
              </m:oMath>
            </m:oMathPara>
          </w:p>
          <w:p w:rsidR="002616D8" w:rsidRDefault="002616D8" w:rsidP="002616D8">
            <w:pPr>
              <w:jc w:val="center"/>
            </w:pPr>
          </w:p>
          <w:p w:rsidR="002616D8" w:rsidRDefault="002616D8" w:rsidP="002616D8">
            <w:pPr>
              <w:jc w:val="center"/>
            </w:pPr>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x=2</m:t>
                </m:r>
              </m:oMath>
            </m:oMathPara>
          </w:p>
        </w:tc>
        <w:tc>
          <w:tcPr>
            <w:tcW w:w="2436" w:type="dxa"/>
          </w:tcPr>
          <w:p w:rsidR="002616D8" w:rsidRDefault="002616D8" w:rsidP="002616D8">
            <w:pPr>
              <w:jc w:val="center"/>
            </w:pPr>
          </w:p>
          <w:p w:rsidR="002616D8" w:rsidRDefault="001F2848" w:rsidP="002616D8">
            <w:pPr>
              <w:jc w:val="center"/>
            </w:pPr>
            <m:oMathPara>
              <m:oMath>
                <m:f>
                  <m:fPr>
                    <m:ctrlPr>
                      <w:rPr>
                        <w:rFonts w:ascii="Cambria Math" w:hAnsi="Cambria Math"/>
                        <w:i/>
                      </w:rPr>
                    </m:ctrlPr>
                  </m:fPr>
                  <m:num>
                    <m:r>
                      <w:rPr>
                        <w:rFonts w:ascii="Cambria Math" w:hAnsi="Cambria Math"/>
                      </w:rPr>
                      <m:t>x</m:t>
                    </m:r>
                  </m:num>
                  <m:den>
                    <m:r>
                      <w:rPr>
                        <w:rFonts w:ascii="Cambria Math" w:hAnsi="Cambria Math"/>
                      </w:rPr>
                      <m:t>3</m:t>
                    </m:r>
                  </m:den>
                </m:f>
                <m:r>
                  <w:rPr>
                    <w:rFonts w:ascii="Cambria Math" w:hAnsi="Cambria Math"/>
                  </w:rPr>
                  <m:t>=6</m:t>
                </m:r>
              </m:oMath>
            </m:oMathPara>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x=18</m:t>
                </m:r>
              </m:oMath>
            </m:oMathPara>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-7x=42</m:t>
                </m:r>
              </m:oMath>
            </m:oMathPara>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x= -6</m:t>
                </m:r>
              </m:oMath>
            </m:oMathPara>
          </w:p>
        </w:tc>
      </w:tr>
      <w:tr w:rsidR="002616D8" w:rsidTr="002616D8">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x=-22</m:t>
                </m:r>
              </m:oMath>
            </m:oMathPara>
          </w:p>
          <w:p w:rsidR="002616D8" w:rsidRDefault="002616D8" w:rsidP="002616D8">
            <w:pPr>
              <w:jc w:val="center"/>
            </w:pPr>
          </w:p>
          <w:p w:rsidR="002616D8" w:rsidRDefault="002616D8" w:rsidP="002616D8">
            <w:pPr>
              <w:jc w:val="center"/>
            </w:pPr>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x-6= -8</m:t>
                </m:r>
              </m:oMath>
            </m:oMathPara>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x= -3</m:t>
                </m:r>
              </m:oMath>
            </m:oMathPara>
          </w:p>
        </w:tc>
        <w:tc>
          <w:tcPr>
            <w:tcW w:w="2436" w:type="dxa"/>
          </w:tcPr>
          <w:p w:rsidR="002616D8" w:rsidRDefault="002616D8" w:rsidP="002616D8">
            <w:pPr>
              <w:jc w:val="center"/>
            </w:pPr>
          </w:p>
          <w:p w:rsidR="002616D8" w:rsidRDefault="002616D8" w:rsidP="002616D8">
            <w:pPr>
              <w:jc w:val="center"/>
            </w:pPr>
          </w:p>
          <w:p w:rsidR="002616D8" w:rsidRDefault="002616D8" w:rsidP="00544A7B">
            <w:pPr>
              <w:jc w:val="center"/>
            </w:pPr>
            <m:oMathPara>
              <m:oMath>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=6</m:t>
                </m:r>
              </m:oMath>
            </m:oMathPara>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x=6</m:t>
                </m:r>
              </m:oMath>
            </m:oMathPara>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8-</m:t>
                </m:r>
                <m:d>
                  <m:dPr>
                    <m:ctrlPr>
                      <w:rPr>
                        <w:rFonts w:ascii="Cambria Math" w:hAnsi="Cambria Math"/>
                        <w:i/>
                      </w:rPr>
                    </m:ctrlPr>
                  </m:dPr>
                  <m:e>
                    <m:r>
                      <w:rPr>
                        <w:rFonts w:ascii="Cambria Math" w:hAnsi="Cambria Math"/>
                      </w:rPr>
                      <m:t>-x</m:t>
                    </m:r>
                  </m:e>
                </m:d>
                <m:r>
                  <w:rPr>
                    <w:rFonts w:ascii="Cambria Math" w:hAnsi="Cambria Math"/>
                  </w:rPr>
                  <m:t>=3</m:t>
                </m:r>
              </m:oMath>
            </m:oMathPara>
          </w:p>
        </w:tc>
      </w:tr>
      <w:tr w:rsidR="002616D8" w:rsidTr="002616D8">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7-x=15</m:t>
                </m:r>
              </m:oMath>
            </m:oMathPara>
          </w:p>
          <w:p w:rsidR="002616D8" w:rsidRDefault="002616D8" w:rsidP="002616D8">
            <w:pPr>
              <w:jc w:val="center"/>
            </w:pPr>
          </w:p>
          <w:p w:rsidR="002616D8" w:rsidRDefault="002616D8" w:rsidP="002616D8">
            <w:pPr>
              <w:jc w:val="center"/>
            </w:pPr>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x=-8</m:t>
                </m:r>
              </m:oMath>
            </m:oMathPara>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9-x=12</m:t>
                </m:r>
              </m:oMath>
            </m:oMathPara>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x=3</m:t>
                </m:r>
              </m:oMath>
            </m:oMathPara>
          </w:p>
        </w:tc>
        <w:tc>
          <w:tcPr>
            <w:tcW w:w="2436" w:type="dxa"/>
          </w:tcPr>
          <w:p w:rsidR="002616D8" w:rsidRDefault="002616D8" w:rsidP="002616D8">
            <w:pPr>
              <w:jc w:val="center"/>
            </w:pPr>
          </w:p>
          <w:p w:rsidR="00544A7B" w:rsidRDefault="00544A7B" w:rsidP="002616D8">
            <w:pPr>
              <w:jc w:val="center"/>
            </w:pPr>
          </w:p>
          <w:p w:rsidR="00544A7B" w:rsidRDefault="00544A7B" w:rsidP="00544A7B">
            <w:pPr>
              <w:jc w:val="center"/>
            </w:pPr>
            <m:oMathPara>
              <m:oMath>
                <m:r>
                  <w:rPr>
                    <w:rFonts w:ascii="Cambria Math" w:hAnsi="Cambria Math"/>
                  </w:rPr>
                  <m:t>-6x=24</m:t>
                </m:r>
              </m:oMath>
            </m:oMathPara>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x= -5</m:t>
                </m:r>
              </m:oMath>
            </m:oMathPara>
          </w:p>
        </w:tc>
      </w:tr>
      <w:tr w:rsidR="002616D8" w:rsidTr="002616D8">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x=2</m:t>
                </m:r>
              </m:oMath>
            </m:oMathPara>
          </w:p>
          <w:p w:rsidR="002616D8" w:rsidRDefault="002616D8" w:rsidP="002616D8">
            <w:pPr>
              <w:jc w:val="center"/>
            </w:pPr>
          </w:p>
          <w:p w:rsidR="002616D8" w:rsidRDefault="002616D8" w:rsidP="002616D8">
            <w:pPr>
              <w:jc w:val="center"/>
            </w:pPr>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
              <m:r>
                <w:rPr>
                  <w:rFonts w:ascii="Cambria Math" w:hAnsi="Cambria Math"/>
                </w:rPr>
                <m:t>x-6=2</m:t>
              </m:r>
            </m:oMath>
            <w:r>
              <w:t xml:space="preserve"> </w:t>
            </w:r>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x= -2</m:t>
                </m:r>
              </m:oMath>
            </m:oMathPara>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7-x=9</m:t>
                </m:r>
              </m:oMath>
            </m:oMathPara>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x=36</m:t>
                </m:r>
              </m:oMath>
            </m:oMathPara>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9</m:t>
                    </m:r>
                  </m:den>
                </m:f>
                <m:r>
                  <w:rPr>
                    <w:rFonts w:ascii="Cambria Math" w:hAnsi="Cambria Math"/>
                  </w:rPr>
                  <m:t>= -4</m:t>
                </m:r>
              </m:oMath>
            </m:oMathPara>
          </w:p>
        </w:tc>
      </w:tr>
      <w:tr w:rsidR="002616D8" w:rsidTr="002616D8">
        <w:tc>
          <w:tcPr>
            <w:tcW w:w="2436" w:type="dxa"/>
          </w:tcPr>
          <w:p w:rsidR="002616D8" w:rsidRDefault="002616D8" w:rsidP="002616D8">
            <w:pPr>
              <w:jc w:val="center"/>
            </w:pPr>
          </w:p>
          <w:p w:rsidR="002616D8" w:rsidRDefault="002616D8" w:rsidP="002616D8">
            <w:pPr>
              <w:jc w:val="center"/>
            </w:pPr>
          </w:p>
          <w:p w:rsidR="002616D8" w:rsidRPr="002616D8" w:rsidRDefault="002616D8" w:rsidP="002616D8">
            <w:pPr>
              <w:jc w:val="center"/>
              <w:rPr>
                <w:rFonts w:ascii="Cambria Math" w:hAnsi="Cambria Math"/>
                <w:oMath/>
              </w:rPr>
            </w:pPr>
            <m:oMathPara>
              <m:oMath>
                <m:r>
                  <w:rPr>
                    <w:rFonts w:ascii="Cambria Math" w:hAnsi="Cambria Math"/>
                  </w:rPr>
                  <m:t>x-</m:t>
                </m:r>
                <m:d>
                  <m:dPr>
                    <m:ctrlPr>
                      <w:rPr>
                        <w:rFonts w:ascii="Cambria Math" w:hAnsi="Cambria Math"/>
                        <w:i/>
                      </w:rPr>
                    </m:ctrlPr>
                  </m:dPr>
                  <m:e>
                    <m:r>
                      <w:rPr>
                        <w:rFonts w:ascii="Cambria Math" w:hAnsi="Cambria Math"/>
                      </w:rPr>
                      <m:t>-3</m:t>
                    </m:r>
                  </m:e>
                </m:d>
                <m:r>
                  <w:rPr>
                    <w:rFonts w:ascii="Cambria Math" w:hAnsi="Cambria Math"/>
                  </w:rPr>
                  <m:t>=5</m:t>
                </m:r>
              </m:oMath>
            </m:oMathPara>
          </w:p>
          <w:p w:rsidR="002616D8" w:rsidRDefault="002616D8" w:rsidP="002616D8">
            <w:pPr>
              <w:jc w:val="center"/>
            </w:pPr>
          </w:p>
          <w:p w:rsidR="002616D8" w:rsidRDefault="002616D8" w:rsidP="002616D8">
            <w:pPr>
              <w:jc w:val="center"/>
            </w:pPr>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x=8</m:t>
                </m:r>
              </m:oMath>
            </m:oMathPara>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-8x= -16</m:t>
                </m:r>
              </m:oMath>
            </m:oMathPara>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x=2</m:t>
                </m:r>
              </m:oMath>
            </m:oMathPara>
          </w:p>
        </w:tc>
        <w:tc>
          <w:tcPr>
            <w:tcW w:w="2436" w:type="dxa"/>
          </w:tcPr>
          <w:p w:rsidR="002616D8" w:rsidRDefault="002616D8" w:rsidP="002616D8">
            <w:pPr>
              <w:jc w:val="center"/>
            </w:pPr>
          </w:p>
          <w:p w:rsidR="002616D8" w:rsidRDefault="002616D8" w:rsidP="002616D8">
            <w:pPr>
              <w:jc w:val="center"/>
            </w:pPr>
          </w:p>
          <w:p w:rsidR="002616D8" w:rsidRDefault="001F2848" w:rsidP="002616D8">
            <w:pPr>
              <w:jc w:val="center"/>
            </w:pPr>
            <m:oMathPara>
              <m:oMath>
                <m:f>
                  <m:fPr>
                    <m:ctrlPr>
                      <w:rPr>
                        <w:rFonts w:ascii="Cambria Math" w:hAnsi="Cambria Math"/>
                        <w:i/>
                      </w:rPr>
                    </m:ctrlPr>
                  </m:fPr>
                  <m:num>
                    <m:r>
                      <w:rPr>
                        <w:rFonts w:ascii="Cambria Math" w:hAnsi="Cambria Math"/>
                      </w:rPr>
                      <m:t>x</m:t>
                    </m:r>
                  </m:num>
                  <m:den>
                    <m:r>
                      <w:rPr>
                        <w:rFonts w:ascii="Cambria Math" w:hAnsi="Cambria Math"/>
                      </w:rPr>
                      <m:t>-12</m:t>
                    </m:r>
                  </m:den>
                </m:f>
                <m:r>
                  <w:rPr>
                    <w:rFonts w:ascii="Cambria Math" w:hAnsi="Cambria Math"/>
                  </w:rPr>
                  <m:t>=3</m:t>
                </m:r>
              </m:oMath>
            </m:oMathPara>
          </w:p>
        </w:tc>
        <w:tc>
          <w:tcPr>
            <w:tcW w:w="2436" w:type="dxa"/>
          </w:tcPr>
          <w:p w:rsidR="002616D8" w:rsidRDefault="002616D8" w:rsidP="002616D8">
            <w:pPr>
              <w:jc w:val="center"/>
            </w:pPr>
          </w:p>
          <w:p w:rsidR="002616D8" w:rsidRDefault="002616D8" w:rsidP="002616D8">
            <w:pPr>
              <w:jc w:val="center"/>
            </w:pPr>
          </w:p>
          <w:p w:rsidR="002616D8" w:rsidRDefault="002616D8" w:rsidP="002616D8">
            <w:pPr>
              <w:jc w:val="center"/>
            </w:pPr>
            <m:oMathPara>
              <m:oMath>
                <m:r>
                  <w:rPr>
                    <w:rFonts w:ascii="Cambria Math" w:hAnsi="Cambria Math"/>
                  </w:rPr>
                  <m:t>x=-36</m:t>
                </m:r>
              </m:oMath>
            </m:oMathPara>
          </w:p>
        </w:tc>
      </w:tr>
    </w:tbl>
    <w:p w:rsidR="007E68E1" w:rsidRDefault="007E68E1"/>
    <w:p w:rsidR="002616D8" w:rsidRDefault="002616D8">
      <w:pPr>
        <w:rPr>
          <w:i/>
          <w:sz w:val="40"/>
          <w:szCs w:val="40"/>
        </w:rPr>
      </w:pPr>
      <w:r>
        <w:rPr>
          <w:sz w:val="40"/>
          <w:szCs w:val="40"/>
        </w:rPr>
        <w:t xml:space="preserve">    </w:t>
      </w:r>
      <w:r w:rsidRPr="002616D8">
        <w:rPr>
          <w:i/>
          <w:sz w:val="40"/>
          <w:szCs w:val="40"/>
        </w:rPr>
        <w:t>Start</w:t>
      </w:r>
      <w:r w:rsidRPr="002616D8">
        <w:rPr>
          <w:i/>
          <w:sz w:val="40"/>
          <w:szCs w:val="40"/>
        </w:rPr>
        <w:tab/>
      </w:r>
      <w:r w:rsidRPr="002616D8">
        <w:rPr>
          <w:i/>
          <w:sz w:val="40"/>
          <w:szCs w:val="40"/>
        </w:rPr>
        <w:tab/>
      </w:r>
      <w:r w:rsidRPr="002616D8">
        <w:rPr>
          <w:i/>
          <w:sz w:val="40"/>
          <w:szCs w:val="40"/>
        </w:rPr>
        <w:tab/>
      </w:r>
      <w:r w:rsidRPr="002616D8">
        <w:rPr>
          <w:i/>
          <w:sz w:val="40"/>
          <w:szCs w:val="40"/>
        </w:rPr>
        <w:tab/>
      </w:r>
      <w:r w:rsidRPr="002616D8">
        <w:rPr>
          <w:i/>
          <w:sz w:val="40"/>
          <w:szCs w:val="40"/>
        </w:rPr>
        <w:tab/>
      </w:r>
      <w:r w:rsidRPr="002616D8">
        <w:rPr>
          <w:i/>
          <w:sz w:val="40"/>
          <w:szCs w:val="40"/>
        </w:rPr>
        <w:tab/>
      </w:r>
      <w:r w:rsidRPr="002616D8">
        <w:rPr>
          <w:i/>
          <w:sz w:val="40"/>
          <w:szCs w:val="40"/>
        </w:rPr>
        <w:tab/>
      </w:r>
      <w:r w:rsidRPr="002616D8">
        <w:rPr>
          <w:i/>
          <w:sz w:val="40"/>
          <w:szCs w:val="40"/>
        </w:rPr>
        <w:tab/>
      </w:r>
      <w:r w:rsidRPr="002616D8">
        <w:rPr>
          <w:i/>
          <w:sz w:val="40"/>
          <w:szCs w:val="40"/>
        </w:rPr>
        <w:tab/>
      </w:r>
      <w:r w:rsidRPr="002616D8">
        <w:rPr>
          <w:i/>
          <w:sz w:val="40"/>
          <w:szCs w:val="40"/>
        </w:rPr>
        <w:tab/>
      </w:r>
      <w:r w:rsidRPr="002616D8">
        <w:rPr>
          <w:i/>
          <w:sz w:val="40"/>
          <w:szCs w:val="40"/>
        </w:rPr>
        <w:tab/>
      </w:r>
      <w:r w:rsidRPr="002616D8">
        <w:rPr>
          <w:i/>
          <w:sz w:val="40"/>
          <w:szCs w:val="40"/>
        </w:rPr>
        <w:tab/>
      </w:r>
      <w:r w:rsidRPr="002616D8">
        <w:rPr>
          <w:i/>
          <w:sz w:val="40"/>
          <w:szCs w:val="40"/>
        </w:rPr>
        <w:tab/>
      </w:r>
      <w:r w:rsidRPr="002616D8">
        <w:rPr>
          <w:i/>
          <w:sz w:val="40"/>
          <w:szCs w:val="40"/>
        </w:rPr>
        <w:tab/>
      </w:r>
      <w:r w:rsidRPr="002616D8">
        <w:rPr>
          <w:i/>
          <w:sz w:val="40"/>
          <w:szCs w:val="40"/>
        </w:rPr>
        <w:tab/>
      </w:r>
      <w:r w:rsidRPr="002616D8">
        <w:rPr>
          <w:i/>
          <w:sz w:val="40"/>
          <w:szCs w:val="40"/>
        </w:rPr>
        <w:tab/>
      </w:r>
      <w:r>
        <w:rPr>
          <w:i/>
          <w:sz w:val="40"/>
          <w:szCs w:val="40"/>
        </w:rPr>
        <w:t xml:space="preserve">   </w:t>
      </w:r>
      <w:r w:rsidRPr="002616D8">
        <w:rPr>
          <w:i/>
          <w:sz w:val="40"/>
          <w:szCs w:val="40"/>
        </w:rPr>
        <w:t>Finish</w:t>
      </w:r>
    </w:p>
    <w:p w:rsidR="002616D8" w:rsidRDefault="002616D8">
      <w:pPr>
        <w:rPr>
          <w:i/>
          <w:sz w:val="40"/>
          <w:szCs w:val="40"/>
        </w:rPr>
      </w:pPr>
    </w:p>
    <w:p w:rsidR="002616D8" w:rsidRDefault="002616D8">
      <w:pPr>
        <w:rPr>
          <w:i/>
          <w:sz w:val="40"/>
          <w:szCs w:val="40"/>
        </w:rPr>
      </w:pPr>
    </w:p>
    <w:p w:rsidR="002616D8" w:rsidRDefault="002616D8">
      <w:pPr>
        <w:rPr>
          <w:i/>
          <w:sz w:val="40"/>
          <w:szCs w:val="40"/>
        </w:rPr>
      </w:pPr>
    </w:p>
    <w:p w:rsidR="002616D8" w:rsidRDefault="002616D8">
      <w:pPr>
        <w:rPr>
          <w:i/>
          <w:sz w:val="40"/>
          <w:szCs w:val="40"/>
        </w:rPr>
      </w:pPr>
      <w:r>
        <w:rPr>
          <w:i/>
          <w:sz w:val="40"/>
          <w:szCs w:val="40"/>
        </w:rPr>
        <w:t>Answer:</w:t>
      </w:r>
    </w:p>
    <w:p w:rsidR="002616D8" w:rsidRDefault="002616D8">
      <w:pPr>
        <w:rPr>
          <w:i/>
          <w:sz w:val="40"/>
          <w:szCs w:val="40"/>
        </w:rPr>
      </w:pPr>
    </w:p>
    <w:tbl>
      <w:tblPr>
        <w:tblStyle w:val="TableGrid"/>
        <w:tblW w:w="0" w:type="auto"/>
        <w:tblLook w:val="04A0" w:firstRow="1" w:lastRow="0" w:firstColumn="1" w:lastColumn="0" w:noHBand="0" w:noVBand="1"/>
      </w:tblPr>
      <w:tblGrid>
        <w:gridCol w:w="2400"/>
        <w:gridCol w:w="2398"/>
        <w:gridCol w:w="2401"/>
        <w:gridCol w:w="2395"/>
        <w:gridCol w:w="2395"/>
        <w:gridCol w:w="2401"/>
      </w:tblGrid>
      <w:tr w:rsidR="00544A7B" w:rsidTr="000C6D5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5x=-10</m:t>
                </m:r>
              </m:oMath>
            </m:oMathPara>
          </w:p>
          <w:p w:rsidR="00544A7B" w:rsidRDefault="00544A7B" w:rsidP="000C6D5C">
            <w:pPr>
              <w:jc w:val="center"/>
            </w:pPr>
          </w:p>
          <w:p w:rsidR="00544A7B" w:rsidRDefault="00544A7B" w:rsidP="000C6D5C">
            <w:pPr>
              <w:jc w:val="center"/>
            </w:pPr>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x=2</m:t>
                </m:r>
              </m:oMath>
            </m:oMathPara>
          </w:p>
        </w:tc>
        <w:tc>
          <w:tcPr>
            <w:tcW w:w="2436" w:type="dxa"/>
          </w:tcPr>
          <w:p w:rsidR="00544A7B" w:rsidRDefault="00544A7B" w:rsidP="000C6D5C">
            <w:pPr>
              <w:jc w:val="center"/>
            </w:pPr>
          </w:p>
          <w:p w:rsidR="00544A7B" w:rsidRDefault="00544A7B" w:rsidP="000C6D5C">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1249680</wp:posOffset>
                      </wp:positionH>
                      <wp:positionV relativeFrom="paragraph">
                        <wp:posOffset>407670</wp:posOffset>
                      </wp:positionV>
                      <wp:extent cx="4686300" cy="0"/>
                      <wp:effectExtent l="0" t="101600" r="38100" b="177800"/>
                      <wp:wrapNone/>
                      <wp:docPr id="4" name="Straight Arrow Connector 4"/>
                      <wp:cNvGraphicFramePr/>
                      <a:graphic xmlns:a="http://schemas.openxmlformats.org/drawingml/2006/main">
                        <a:graphicData uri="http://schemas.microsoft.com/office/word/2010/wordprocessingShape">
                          <wps:wsp>
                            <wps:cNvCnPr/>
                            <wps:spPr>
                              <a:xfrm>
                                <a:off x="0" y="0"/>
                                <a:ext cx="46863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268EFC4F" id="_x0000_t32" coordsize="21600,21600" o:spt="32" o:oned="t" path="m,l21600,21600e" filled="f">
                      <v:path arrowok="t" fillok="f" o:connecttype="none"/>
                      <o:lock v:ext="edit" shapetype="t"/>
                    </v:shapetype>
                    <v:shape id="Straight Arrow Connector 4" o:spid="_x0000_s1026" type="#_x0000_t32" style="position:absolute;margin-left:98.4pt;margin-top:32.1pt;width:369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1249680</wp:posOffset>
                      </wp:positionH>
                      <wp:positionV relativeFrom="paragraph">
                        <wp:posOffset>407670</wp:posOffset>
                      </wp:positionV>
                      <wp:extent cx="0" cy="1828800"/>
                      <wp:effectExtent l="127000" t="50800" r="101600" b="76200"/>
                      <wp:wrapNone/>
                      <wp:docPr id="3" name="Straight Arrow Connector 3"/>
                      <wp:cNvGraphicFramePr/>
                      <a:graphic xmlns:a="http://schemas.openxmlformats.org/drawingml/2006/main">
                        <a:graphicData uri="http://schemas.microsoft.com/office/word/2010/wordprocessingShape">
                          <wps:wsp>
                            <wps:cNvCnPr/>
                            <wps:spPr>
                              <a:xfrm flipV="1">
                                <a:off x="0" y="0"/>
                                <a:ext cx="0" cy="1828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2B21B703" id="Straight Arrow Connector 3" o:spid="_x0000_s1026" type="#_x0000_t32" style="position:absolute;margin-left:98.4pt;margin-top:32.1pt;width:0;height:2in;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" strokecolor="black [3200]" strokeweight="2pt">
                      <v:stroke endarrow="open"/>
                      <v:shadow on="t" color="black" opacity="24903f" origin=",.5" offset="0,.55556mm"/>
                    </v:shape>
                  </w:pict>
                </mc:Fallback>
              </mc:AlternateContent>
            </w:r>
            <m:oMath>
              <m:f>
                <m:fPr>
                  <m:ctrlPr>
                    <w:rPr>
                      <w:rFonts w:ascii="Cambria Math" w:hAnsi="Cambria Math"/>
                      <w:i/>
                    </w:rPr>
                  </m:ctrlPr>
                </m:fPr>
                <m:num>
                  <m:r>
                    <w:rPr>
                      <w:rFonts w:ascii="Cambria Math" w:hAnsi="Cambria Math"/>
                    </w:rPr>
                    <m:t>x</m:t>
                  </m:r>
                </m:num>
                <m:den>
                  <m:r>
                    <w:rPr>
                      <w:rFonts w:ascii="Cambria Math" w:hAnsi="Cambria Math"/>
                    </w:rPr>
                    <m:t>3</m:t>
                  </m:r>
                </m:den>
              </m:f>
              <m:r>
                <w:rPr>
                  <w:rFonts w:ascii="Cambria Math" w:hAnsi="Cambria Math"/>
                </w:rPr>
                <m:t>=6</m:t>
              </m:r>
            </m:oMath>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x=18</m:t>
                </m:r>
              </m:oMath>
            </m:oMathPara>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-7x=42</m:t>
                </m:r>
              </m:oMath>
            </m:oMathPara>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1295400</wp:posOffset>
                      </wp:positionH>
                      <wp:positionV relativeFrom="paragraph">
                        <wp:posOffset>228600</wp:posOffset>
                      </wp:positionV>
                      <wp:extent cx="0" cy="2857500"/>
                      <wp:effectExtent l="127000" t="25400" r="127000" b="114300"/>
                      <wp:wrapNone/>
                      <wp:docPr id="5" name="Straight Arrow Connector 5"/>
                      <wp:cNvGraphicFramePr/>
                      <a:graphic xmlns:a="http://schemas.openxmlformats.org/drawingml/2006/main">
                        <a:graphicData uri="http://schemas.microsoft.com/office/word/2010/wordprocessingShape">
                          <wps:wsp>
                            <wps:cNvCnPr/>
                            <wps:spPr>
                              <a:xfrm>
                                <a:off x="0" y="0"/>
                                <a:ext cx="0" cy="2857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758391" id="Straight Arrow Connector 5" o:spid="_x0000_s1026" type="#_x0000_t32" style="position:absolute;margin-left:102pt;margin-top:18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" strokecolor="black [3200]" strokeweight="2pt">
                      <v:stroke endarrow="open"/>
                      <v:shadow on="t" color="black" opacity="24903f" origin=",.5" offset="0,.55556mm"/>
                    </v:shape>
                  </w:pict>
                </mc:Fallback>
              </mc:AlternateContent>
            </w:r>
            <m:oMath>
              <m:r>
                <w:rPr>
                  <w:rFonts w:ascii="Cambria Math" w:hAnsi="Cambria Math"/>
                </w:rPr>
                <m:t>x= -6</m:t>
              </m:r>
            </m:oMath>
          </w:p>
        </w:tc>
      </w:tr>
      <w:tr w:rsidR="00544A7B" w:rsidTr="000C6D5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x=-22</m:t>
                </m:r>
              </m:oMath>
            </m:oMathPara>
          </w:p>
          <w:p w:rsidR="00544A7B" w:rsidRDefault="00544A7B" w:rsidP="000C6D5C">
            <w:pPr>
              <w:jc w:val="center"/>
            </w:pPr>
          </w:p>
          <w:p w:rsidR="00544A7B" w:rsidRDefault="00544A7B" w:rsidP="000C6D5C">
            <w:pPr>
              <w:jc w:val="center"/>
            </w:pPr>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x-6= -8</m:t>
                </m:r>
              </m:oMath>
            </m:oMathPara>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x= -3</m:t>
                </m:r>
              </m:oMath>
            </m:oMathPara>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=6</m:t>
                </m:r>
              </m:oMath>
            </m:oMathPara>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x=6</m:t>
                </m:r>
              </m:oMath>
            </m:oMathPara>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8-</m:t>
                </m:r>
                <m:d>
                  <m:dPr>
                    <m:ctrlPr>
                      <w:rPr>
                        <w:rFonts w:ascii="Cambria Math" w:hAnsi="Cambria Math"/>
                        <w:i/>
                      </w:rPr>
                    </m:ctrlPr>
                  </m:dPr>
                  <m:e>
                    <m:r>
                      <w:rPr>
                        <w:rFonts w:ascii="Cambria Math" w:hAnsi="Cambria Math"/>
                      </w:rPr>
                      <m:t>-x</m:t>
                    </m:r>
                  </m:e>
                </m:d>
                <m:r>
                  <w:rPr>
                    <w:rFonts w:ascii="Cambria Math" w:hAnsi="Cambria Math"/>
                  </w:rPr>
                  <m:t>=3</m:t>
                </m:r>
              </m:oMath>
            </m:oMathPara>
          </w:p>
        </w:tc>
      </w:tr>
      <w:tr w:rsidR="00544A7B" w:rsidTr="000C6D5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w:r>
              <w:rPr>
                <w:noProof/>
              </w:rPr>
              <mc:AlternateContent>
                <mc:Choice Requires="wps">
                  <w:drawing>
                    <wp:anchor distT="0" distB="0" distL="114300" distR="114300" simplePos="0" relativeHeight="251659264" behindDoc="0" locked="0" layoutInCell="1" allowOverlap="1" wp14:anchorId="4117A00A" wp14:editId="426384DC">
                      <wp:simplePos x="0" y="0"/>
                      <wp:positionH relativeFrom="column">
                        <wp:posOffset>228600</wp:posOffset>
                      </wp:positionH>
                      <wp:positionV relativeFrom="paragraph">
                        <wp:posOffset>143510</wp:posOffset>
                      </wp:positionV>
                      <wp:extent cx="0" cy="2057400"/>
                      <wp:effectExtent l="127000" t="50800" r="101600" b="76200"/>
                      <wp:wrapNone/>
                      <wp:docPr id="1" name="Straight Arrow Connector 1"/>
                      <wp:cNvGraphicFramePr/>
                      <a:graphic xmlns:a="http://schemas.openxmlformats.org/drawingml/2006/main">
                        <a:graphicData uri="http://schemas.microsoft.com/office/word/2010/wordprocessingShape">
                          <wps:wsp>
                            <wps:cNvCnPr/>
                            <wps:spPr>
                              <a:xfrm flipV="1">
                                <a:off x="0" y="0"/>
                                <a:ext cx="0" cy="20574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208AE51" id="Straight Arrow Connector 1" o:spid="_x0000_s1026" type="#_x0000_t32" style="position:absolute;margin-left:18pt;margin-top:11.3pt;width:0;height:16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" strokeweight="2pt">
                      <v:stroke endarrow="open"/>
                      <v:shadow on="t" color="black" opacity="24903f" origin=",.5" offset="0,.55556mm"/>
                    </v:shape>
                  </w:pict>
                </mc:Fallback>
              </mc:AlternateContent>
            </w:r>
            <m:oMath>
              <m:r>
                <w:rPr>
                  <w:rFonts w:ascii="Cambria Math" w:hAnsi="Cambria Math"/>
                </w:rPr>
                <m:t>7-x=15</m:t>
              </m:r>
            </m:oMath>
          </w:p>
          <w:p w:rsidR="00544A7B" w:rsidRDefault="00544A7B" w:rsidP="000C6D5C">
            <w:pPr>
              <w:jc w:val="center"/>
            </w:pPr>
            <w:r>
              <w:rPr>
                <w:noProof/>
              </w:rPr>
              <mc:AlternateContent>
                <mc:Choice Requires="wps">
                  <w:drawing>
                    <wp:anchor distT="0" distB="0" distL="114300" distR="114300" simplePos="0" relativeHeight="251660288" behindDoc="0" locked="0" layoutInCell="1" allowOverlap="1" wp14:anchorId="14E469B2" wp14:editId="19B79CBF">
                      <wp:simplePos x="0" y="0"/>
                      <wp:positionH relativeFrom="column">
                        <wp:posOffset>342900</wp:posOffset>
                      </wp:positionH>
                      <wp:positionV relativeFrom="paragraph">
                        <wp:posOffset>79375</wp:posOffset>
                      </wp:positionV>
                      <wp:extent cx="4000500" cy="0"/>
                      <wp:effectExtent l="0" t="101600" r="38100" b="177800"/>
                      <wp:wrapNone/>
                      <wp:docPr id="2" name="Straight Arrow Connector 2"/>
                      <wp:cNvGraphicFramePr/>
                      <a:graphic xmlns:a="http://schemas.openxmlformats.org/drawingml/2006/main">
                        <a:graphicData uri="http://schemas.microsoft.com/office/word/2010/wordprocessingShape">
                          <wps:wsp>
                            <wps:cNvCnPr/>
                            <wps:spPr>
                              <a:xfrm>
                                <a:off x="0" y="0"/>
                                <a:ext cx="40005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1EC8542B" id="Straight Arrow Connector 2" o:spid="_x0000_s1026" type="#_x0000_t32" style="position:absolute;margin-left:27pt;margin-top:6.25pt;width:31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" strokecolor="black [3200]" strokeweight="2pt">
                      <v:stroke endarrow="open"/>
                      <v:shadow on="t" color="black" opacity="24903f" origin=",.5" offset="0,.55556mm"/>
                    </v:shape>
                  </w:pict>
                </mc:Fallback>
              </mc:AlternateContent>
            </w:r>
          </w:p>
          <w:p w:rsidR="00544A7B" w:rsidRDefault="00544A7B" w:rsidP="000C6D5C">
            <w:pPr>
              <w:jc w:val="center"/>
            </w:pPr>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x=-8</m:t>
                </m:r>
              </m:oMath>
            </m:oMathPara>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9-x=12</m:t>
                </m:r>
              </m:oMath>
            </m:oMathPara>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x=3</m:t>
                </m:r>
              </m:oMath>
            </m:oMathPara>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-6x=24</m:t>
                </m:r>
              </m:oMath>
            </m:oMathPara>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x= -5</m:t>
                </m:r>
              </m:oMath>
            </m:oMathPara>
          </w:p>
        </w:tc>
      </w:tr>
      <w:tr w:rsidR="00544A7B" w:rsidTr="000C6D5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x=2</m:t>
                </m:r>
              </m:oMath>
            </m:oMathPara>
          </w:p>
          <w:p w:rsidR="00544A7B" w:rsidRDefault="00544A7B" w:rsidP="000C6D5C">
            <w:pPr>
              <w:jc w:val="center"/>
            </w:pPr>
          </w:p>
          <w:p w:rsidR="00544A7B" w:rsidRDefault="00544A7B" w:rsidP="000C6D5C">
            <w:pPr>
              <w:jc w:val="center"/>
            </w:pPr>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1196340</wp:posOffset>
                      </wp:positionH>
                      <wp:positionV relativeFrom="paragraph">
                        <wp:posOffset>387350</wp:posOffset>
                      </wp:positionV>
                      <wp:extent cx="0" cy="914400"/>
                      <wp:effectExtent l="127000" t="25400" r="152400" b="101600"/>
                      <wp:wrapNone/>
                      <wp:docPr id="7" name="Straight Arrow Connector 7"/>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E02C6F5" id="Straight Arrow Connector 7" o:spid="_x0000_s1026" type="#_x0000_t32" style="position:absolute;margin-left:94.2pt;margin-top:30.5pt;width:0;height:1in;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1082040</wp:posOffset>
                      </wp:positionH>
                      <wp:positionV relativeFrom="paragraph">
                        <wp:posOffset>387350</wp:posOffset>
                      </wp:positionV>
                      <wp:extent cx="6400800" cy="0"/>
                      <wp:effectExtent l="76200" t="101600" r="0" b="177800"/>
                      <wp:wrapNone/>
                      <wp:docPr id="6" name="Straight Arrow Connector 6"/>
                      <wp:cNvGraphicFramePr/>
                      <a:graphic xmlns:a="http://schemas.openxmlformats.org/drawingml/2006/main">
                        <a:graphicData uri="http://schemas.microsoft.com/office/word/2010/wordprocessingShape">
                          <wps:wsp>
                            <wps:cNvCnPr/>
                            <wps:spPr>
                              <a:xfrm flipH="1">
                                <a:off x="0" y="0"/>
                                <a:ext cx="64008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FC2345B" id="Straight Arrow Connector 6" o:spid="_x0000_s1026" type="#_x0000_t32" style="position:absolute;margin-left:85.2pt;margin-top:30.5pt;width:7in;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" strokecolor="black [3200]" strokeweight="2pt">
                      <v:stroke endarrow="open"/>
                      <v:shadow on="t" color="black" opacity="24903f" origin=",.5" offset="0,.55556mm"/>
                    </v:shape>
                  </w:pict>
                </mc:Fallback>
              </mc:AlternateContent>
            </w:r>
            <m:oMath>
              <m:r>
                <w:rPr>
                  <w:rFonts w:ascii="Cambria Math" w:hAnsi="Cambria Math"/>
                </w:rPr>
                <m:t>x-6=2</m:t>
              </m:r>
            </m:oMath>
            <w:r>
              <w:t xml:space="preserve"> </w:t>
            </w:r>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x= -2</m:t>
                </m:r>
              </m:oMath>
            </m:oMathPara>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7-x=9</m:t>
                </m:r>
              </m:oMath>
            </m:oMathPara>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x=36</m:t>
                </m:r>
              </m:oMath>
            </m:oMathPara>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9</m:t>
                    </m:r>
                  </m:den>
                </m:f>
                <m:r>
                  <w:rPr>
                    <w:rFonts w:ascii="Cambria Math" w:hAnsi="Cambria Math"/>
                  </w:rPr>
                  <m:t>= -4</m:t>
                </m:r>
              </m:oMath>
            </m:oMathPara>
          </w:p>
        </w:tc>
      </w:tr>
      <w:tr w:rsidR="00544A7B" w:rsidTr="000C6D5C">
        <w:tc>
          <w:tcPr>
            <w:tcW w:w="2436" w:type="dxa"/>
          </w:tcPr>
          <w:p w:rsidR="00544A7B" w:rsidRDefault="00544A7B" w:rsidP="000C6D5C">
            <w:pPr>
              <w:jc w:val="center"/>
            </w:pPr>
          </w:p>
          <w:p w:rsidR="00544A7B" w:rsidRDefault="00544A7B" w:rsidP="000C6D5C">
            <w:pPr>
              <w:jc w:val="center"/>
            </w:pPr>
          </w:p>
          <w:p w:rsidR="00544A7B" w:rsidRPr="002616D8" w:rsidRDefault="00544A7B" w:rsidP="000C6D5C">
            <w:pPr>
              <w:jc w:val="center"/>
              <w:rPr>
                <w:rFonts w:ascii="Cambria Math" w:hAnsi="Cambria Math"/>
                <w:oMath/>
              </w:rPr>
            </w:pPr>
            <m:oMathPara>
              <m:oMath>
                <m:r>
                  <w:rPr>
                    <w:rFonts w:ascii="Cambria Math" w:hAnsi="Cambria Math"/>
                  </w:rPr>
                  <m:t>x-</m:t>
                </m:r>
                <m:d>
                  <m:dPr>
                    <m:ctrlPr>
                      <w:rPr>
                        <w:rFonts w:ascii="Cambria Math" w:hAnsi="Cambria Math"/>
                        <w:i/>
                      </w:rPr>
                    </m:ctrlPr>
                  </m:dPr>
                  <m:e>
                    <m:r>
                      <w:rPr>
                        <w:rFonts w:ascii="Cambria Math" w:hAnsi="Cambria Math"/>
                      </w:rPr>
                      <m:t>-3</m:t>
                    </m:r>
                  </m:e>
                </m:d>
                <m:r>
                  <w:rPr>
                    <w:rFonts w:ascii="Cambria Math" w:hAnsi="Cambria Math"/>
                  </w:rPr>
                  <m:t>=5</m:t>
                </m:r>
              </m:oMath>
            </m:oMathPara>
          </w:p>
          <w:p w:rsidR="00544A7B" w:rsidRDefault="00544A7B" w:rsidP="000C6D5C">
            <w:pPr>
              <w:jc w:val="center"/>
            </w:pPr>
          </w:p>
          <w:p w:rsidR="00544A7B" w:rsidRDefault="00544A7B" w:rsidP="000C6D5C">
            <w:pPr>
              <w:jc w:val="center"/>
            </w:pPr>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1196340</wp:posOffset>
                      </wp:positionH>
                      <wp:positionV relativeFrom="paragraph">
                        <wp:posOffset>401955</wp:posOffset>
                      </wp:positionV>
                      <wp:extent cx="5715000" cy="0"/>
                      <wp:effectExtent l="0" t="101600" r="25400" b="177800"/>
                      <wp:wrapNone/>
                      <wp:docPr id="8" name="Straight Arrow Connector 8"/>
                      <wp:cNvGraphicFramePr/>
                      <a:graphic xmlns:a="http://schemas.openxmlformats.org/drawingml/2006/main">
                        <a:graphicData uri="http://schemas.microsoft.com/office/word/2010/wordprocessingShape">
                          <wps:wsp>
                            <wps:cNvCnPr/>
                            <wps:spPr>
                              <a:xfrm>
                                <a:off x="0" y="0"/>
                                <a:ext cx="57150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16D6A09" id="Straight Arrow Connector 8" o:spid="_x0000_s1026" type="#_x0000_t32" style="position:absolute;margin-left:94.2pt;margin-top:31.65pt;width:450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" strokecolor="black [3200]" strokeweight="2pt">
                      <v:stroke endarrow="open"/>
                      <v:shadow on="t" color="black" opacity="24903f" origin=",.5" offset="0,.55556mm"/>
                    </v:shape>
                  </w:pict>
                </mc:Fallback>
              </mc:AlternateContent>
            </w:r>
            <m:oMath>
              <m:r>
                <w:rPr>
                  <w:rFonts w:ascii="Cambria Math" w:hAnsi="Cambria Math"/>
                </w:rPr>
                <m:t>x=8</m:t>
              </m:r>
            </m:oMath>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-8x= -16</m:t>
                </m:r>
              </m:oMath>
            </m:oMathPara>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x=2</m:t>
                </m:r>
              </m:oMath>
            </m:oMathPara>
          </w:p>
        </w:tc>
        <w:tc>
          <w:tcPr>
            <w:tcW w:w="2436" w:type="dxa"/>
          </w:tcPr>
          <w:p w:rsidR="00544A7B" w:rsidRDefault="00544A7B" w:rsidP="000C6D5C">
            <w:pPr>
              <w:jc w:val="center"/>
            </w:pPr>
          </w:p>
          <w:p w:rsidR="00544A7B" w:rsidRDefault="00544A7B" w:rsidP="000C6D5C">
            <w:pPr>
              <w:jc w:val="center"/>
            </w:pPr>
          </w:p>
          <w:p w:rsidR="00544A7B" w:rsidRDefault="001F2848" w:rsidP="000C6D5C">
            <w:pPr>
              <w:jc w:val="center"/>
            </w:pPr>
            <m:oMathPara>
              <m:oMath>
                <m:f>
                  <m:fPr>
                    <m:ctrlPr>
                      <w:rPr>
                        <w:rFonts w:ascii="Cambria Math" w:hAnsi="Cambria Math"/>
                        <w:i/>
                      </w:rPr>
                    </m:ctrlPr>
                  </m:fPr>
                  <m:num>
                    <m:r>
                      <w:rPr>
                        <w:rFonts w:ascii="Cambria Math" w:hAnsi="Cambria Math"/>
                      </w:rPr>
                      <m:t>x</m:t>
                    </m:r>
                  </m:num>
                  <m:den>
                    <m:r>
                      <w:rPr>
                        <w:rFonts w:ascii="Cambria Math" w:hAnsi="Cambria Math"/>
                      </w:rPr>
                      <m:t>-12</m:t>
                    </m:r>
                  </m:den>
                </m:f>
                <m:r>
                  <w:rPr>
                    <w:rFonts w:ascii="Cambria Math" w:hAnsi="Cambria Math"/>
                  </w:rPr>
                  <m:t>=3</m:t>
                </m:r>
              </m:oMath>
            </m:oMathPara>
          </w:p>
        </w:tc>
        <w:tc>
          <w:tcPr>
            <w:tcW w:w="2436" w:type="dxa"/>
          </w:tcPr>
          <w:p w:rsidR="00544A7B" w:rsidRDefault="00544A7B" w:rsidP="000C6D5C">
            <w:pPr>
              <w:jc w:val="center"/>
            </w:pPr>
          </w:p>
          <w:p w:rsidR="00544A7B" w:rsidRDefault="00544A7B" w:rsidP="000C6D5C">
            <w:pPr>
              <w:jc w:val="center"/>
            </w:pPr>
          </w:p>
          <w:p w:rsidR="00544A7B" w:rsidRDefault="00544A7B" w:rsidP="000C6D5C">
            <w:pPr>
              <w:jc w:val="center"/>
            </w:pPr>
            <m:oMathPara>
              <m:oMath>
                <m:r>
                  <w:rPr>
                    <w:rFonts w:ascii="Cambria Math" w:hAnsi="Cambria Math"/>
                  </w:rPr>
                  <m:t>x=-36</m:t>
                </m:r>
              </m:oMath>
            </m:oMathPara>
          </w:p>
        </w:tc>
      </w:tr>
    </w:tbl>
    <w:p w:rsidR="002616D8" w:rsidRDefault="002616D8">
      <w:pPr>
        <w:rPr>
          <w:i/>
          <w:sz w:val="40"/>
          <w:szCs w:val="40"/>
        </w:rPr>
      </w:pPr>
    </w:p>
    <w:p w:rsidR="00544A7B" w:rsidRPr="002616D8" w:rsidRDefault="00544A7B">
      <w:pPr>
        <w:rPr>
          <w:i/>
          <w:sz w:val="40"/>
          <w:szCs w:val="40"/>
        </w:rPr>
      </w:pPr>
      <w:r>
        <w:rPr>
          <w:i/>
          <w:sz w:val="40"/>
          <w:szCs w:val="40"/>
        </w:rPr>
        <w:t xml:space="preserve">  Start</w:t>
      </w: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t xml:space="preserve">     Finish</w:t>
      </w:r>
    </w:p>
    <w:sectPr w:rsidR="00544A7B" w:rsidRPr="002616D8" w:rsidSect="002616D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D8"/>
    <w:rsid w:val="001F2848"/>
    <w:rsid w:val="002616D8"/>
    <w:rsid w:val="00544A7B"/>
    <w:rsid w:val="007E68E1"/>
    <w:rsid w:val="00884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6682FCC-7909-45A9-BC80-28758173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1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6D8"/>
    <w:rPr>
      <w:rFonts w:ascii="Lucida Grande" w:hAnsi="Lucida Grande" w:cs="Lucida Grande"/>
      <w:sz w:val="18"/>
      <w:szCs w:val="18"/>
    </w:rPr>
  </w:style>
  <w:style w:type="character" w:styleId="PlaceholderText">
    <w:name w:val="Placeholder Text"/>
    <w:basedOn w:val="DefaultParagraphFont"/>
    <w:uiPriority w:val="99"/>
    <w:semiHidden/>
    <w:rsid w:val="002616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2B35-D2F3-4587-B814-5202DEB4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Chapman</dc:creator>
  <cp:keywords/>
  <dc:description/>
  <cp:lastModifiedBy>Audra Bothers</cp:lastModifiedBy>
  <cp:revision>2</cp:revision>
  <dcterms:created xsi:type="dcterms:W3CDTF">2017-10-20T21:01:00Z</dcterms:created>
  <dcterms:modified xsi:type="dcterms:W3CDTF">2017-10-20T21:01:00Z</dcterms:modified>
</cp:coreProperties>
</file>