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9C4F2" w14:textId="77777777" w:rsidR="007F3FD9" w:rsidRDefault="007F3FD9" w:rsidP="007F3FD9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6DDA100E" wp14:editId="61A6DF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5" name="Picture 5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 2/4</w:t>
      </w:r>
    </w:p>
    <w:p w14:paraId="70A54862" w14:textId="77777777" w:rsidR="007F3FD9" w:rsidRPr="00645D5B" w:rsidRDefault="007F3FD9" w:rsidP="007F3FD9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</w:t>
      </w:r>
      <w:r w:rsidRPr="00645D5B">
        <w:rPr>
          <w:rFonts w:ascii="Century Gothic" w:hAnsi="Century Gothic" w:cs="Tahoma"/>
          <w:sz w:val="28"/>
          <w:szCs w:val="36"/>
        </w:rPr>
        <w:t xml:space="preserve">   </w:t>
      </w:r>
      <w:r>
        <w:rPr>
          <w:rFonts w:ascii="Century Gothic" w:hAnsi="Century Gothic" w:cs="Tahoma"/>
          <w:sz w:val="28"/>
          <w:szCs w:val="36"/>
        </w:rPr>
        <w:t>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 2/11</w:t>
      </w:r>
    </w:p>
    <w:p w14:paraId="0FD6DAF4" w14:textId="77777777" w:rsidR="007F3FD9" w:rsidRPr="00A1334B" w:rsidRDefault="007F3FD9" w:rsidP="007F3FD9">
      <w:pPr>
        <w:spacing w:line="240" w:lineRule="auto"/>
        <w:jc w:val="center"/>
        <w:rPr>
          <w:rFonts w:ascii="Century Gothic" w:hAnsi="Century Gothic"/>
          <w:b/>
          <w:sz w:val="2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2555"/>
        <w:tblW w:w="11008" w:type="dxa"/>
        <w:tblLook w:val="04A0" w:firstRow="1" w:lastRow="0" w:firstColumn="1" w:lastColumn="0" w:noHBand="0" w:noVBand="1"/>
      </w:tblPr>
      <w:tblGrid>
        <w:gridCol w:w="1075"/>
        <w:gridCol w:w="7560"/>
        <w:gridCol w:w="2373"/>
      </w:tblGrid>
      <w:tr w:rsidR="007F3FD9" w14:paraId="49FE0595" w14:textId="77777777" w:rsidTr="00C65B5D">
        <w:trPr>
          <w:trHeight w:val="423"/>
        </w:trPr>
        <w:tc>
          <w:tcPr>
            <w:tcW w:w="1075" w:type="dxa"/>
            <w:vAlign w:val="center"/>
          </w:tcPr>
          <w:p w14:paraId="409A8627" w14:textId="77777777" w:rsidR="007F3FD9" w:rsidRPr="00645D5B" w:rsidRDefault="007F3FD9" w:rsidP="00C65B5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560" w:type="dxa"/>
            <w:vAlign w:val="center"/>
          </w:tcPr>
          <w:p w14:paraId="031952E6" w14:textId="77777777" w:rsidR="007F3FD9" w:rsidRPr="00645D5B" w:rsidRDefault="007F3FD9" w:rsidP="00C65B5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373" w:type="dxa"/>
            <w:vAlign w:val="center"/>
          </w:tcPr>
          <w:p w14:paraId="7D8DF507" w14:textId="77777777" w:rsidR="007F3FD9" w:rsidRPr="00645D5B" w:rsidRDefault="007F3FD9" w:rsidP="00C65B5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7F3FD9" w14:paraId="64FA2BDC" w14:textId="77777777" w:rsidTr="00C65B5D">
        <w:trPr>
          <w:trHeight w:val="471"/>
        </w:trPr>
        <w:tc>
          <w:tcPr>
            <w:tcW w:w="1075" w:type="dxa"/>
            <w:vAlign w:val="center"/>
          </w:tcPr>
          <w:p w14:paraId="3128EF3C" w14:textId="77777777" w:rsidR="007F3FD9" w:rsidRPr="00AF6A61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M1</w:t>
            </w:r>
          </w:p>
        </w:tc>
        <w:tc>
          <w:tcPr>
            <w:tcW w:w="7560" w:type="dxa"/>
            <w:vAlign w:val="center"/>
          </w:tcPr>
          <w:p w14:paraId="0A6E9CED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Understanding integers</w:t>
            </w:r>
          </w:p>
        </w:tc>
        <w:tc>
          <w:tcPr>
            <w:tcW w:w="2373" w:type="dxa"/>
          </w:tcPr>
          <w:p w14:paraId="5086F88D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F3FD9" w14:paraId="2A1FC5E6" w14:textId="77777777" w:rsidTr="00C65B5D">
        <w:trPr>
          <w:trHeight w:val="423"/>
        </w:trPr>
        <w:tc>
          <w:tcPr>
            <w:tcW w:w="1075" w:type="dxa"/>
            <w:vAlign w:val="center"/>
          </w:tcPr>
          <w:p w14:paraId="6C7193AD" w14:textId="77777777" w:rsidR="007F3FD9" w:rsidRPr="00AF6A61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M2</w:t>
            </w:r>
          </w:p>
        </w:tc>
        <w:tc>
          <w:tcPr>
            <w:tcW w:w="7560" w:type="dxa"/>
            <w:vAlign w:val="center"/>
          </w:tcPr>
          <w:p w14:paraId="5C3B3E3F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Integers on number lines</w:t>
            </w:r>
          </w:p>
        </w:tc>
        <w:tc>
          <w:tcPr>
            <w:tcW w:w="2373" w:type="dxa"/>
          </w:tcPr>
          <w:p w14:paraId="67CFCE07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F3FD9" w14:paraId="00136093" w14:textId="77777777" w:rsidTr="00C65B5D">
        <w:trPr>
          <w:trHeight w:val="423"/>
        </w:trPr>
        <w:tc>
          <w:tcPr>
            <w:tcW w:w="1075" w:type="dxa"/>
            <w:vAlign w:val="center"/>
          </w:tcPr>
          <w:p w14:paraId="1FF7DCDA" w14:textId="77777777" w:rsidR="007F3FD9" w:rsidRPr="00AF6A61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M3</w:t>
            </w:r>
          </w:p>
        </w:tc>
        <w:tc>
          <w:tcPr>
            <w:tcW w:w="7560" w:type="dxa"/>
            <w:vAlign w:val="center"/>
          </w:tcPr>
          <w:p w14:paraId="02E057F0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Absolute value and opposite integers</w:t>
            </w:r>
          </w:p>
        </w:tc>
        <w:tc>
          <w:tcPr>
            <w:tcW w:w="2373" w:type="dxa"/>
          </w:tcPr>
          <w:p w14:paraId="739A4343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F3FD9" w14:paraId="1EF74D3F" w14:textId="77777777" w:rsidTr="00C65B5D">
        <w:trPr>
          <w:trHeight w:val="501"/>
        </w:trPr>
        <w:tc>
          <w:tcPr>
            <w:tcW w:w="1075" w:type="dxa"/>
            <w:vAlign w:val="center"/>
          </w:tcPr>
          <w:p w14:paraId="026C9BEE" w14:textId="77777777" w:rsidR="007F3FD9" w:rsidRPr="00AF6A61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M4</w:t>
            </w:r>
          </w:p>
        </w:tc>
        <w:tc>
          <w:tcPr>
            <w:tcW w:w="7560" w:type="dxa"/>
            <w:vAlign w:val="center"/>
          </w:tcPr>
          <w:p w14:paraId="1BA6B99A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Graph integers on horizontal and vertical number lines</w:t>
            </w:r>
          </w:p>
        </w:tc>
        <w:tc>
          <w:tcPr>
            <w:tcW w:w="2373" w:type="dxa"/>
          </w:tcPr>
          <w:p w14:paraId="662B1CA8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F3FD9" w14:paraId="2E24B1A5" w14:textId="77777777" w:rsidTr="00C65B5D">
        <w:trPr>
          <w:trHeight w:val="501"/>
        </w:trPr>
        <w:tc>
          <w:tcPr>
            <w:tcW w:w="1075" w:type="dxa"/>
            <w:vAlign w:val="center"/>
          </w:tcPr>
          <w:p w14:paraId="105B392A" w14:textId="77777777" w:rsidR="007F3FD9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M5</w:t>
            </w:r>
          </w:p>
        </w:tc>
        <w:tc>
          <w:tcPr>
            <w:tcW w:w="7560" w:type="dxa"/>
            <w:vAlign w:val="center"/>
          </w:tcPr>
          <w:p w14:paraId="16ACBA7B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Compare integers</w:t>
            </w:r>
          </w:p>
        </w:tc>
        <w:tc>
          <w:tcPr>
            <w:tcW w:w="2373" w:type="dxa"/>
          </w:tcPr>
          <w:p w14:paraId="7B7AB953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F3FD9" w14:paraId="2DFD33B6" w14:textId="77777777" w:rsidTr="00C65B5D">
        <w:trPr>
          <w:trHeight w:val="501"/>
        </w:trPr>
        <w:tc>
          <w:tcPr>
            <w:tcW w:w="1075" w:type="dxa"/>
            <w:vAlign w:val="center"/>
          </w:tcPr>
          <w:p w14:paraId="50BFD098" w14:textId="77777777" w:rsidR="007F3FD9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M6</w:t>
            </w:r>
          </w:p>
        </w:tc>
        <w:tc>
          <w:tcPr>
            <w:tcW w:w="7560" w:type="dxa"/>
            <w:vAlign w:val="center"/>
          </w:tcPr>
          <w:p w14:paraId="69B24643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Put integers in order</w:t>
            </w:r>
          </w:p>
        </w:tc>
        <w:tc>
          <w:tcPr>
            <w:tcW w:w="2373" w:type="dxa"/>
          </w:tcPr>
          <w:p w14:paraId="773E5985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F3FD9" w14:paraId="46D16E6D" w14:textId="77777777" w:rsidTr="00C65B5D">
        <w:trPr>
          <w:trHeight w:val="501"/>
        </w:trPr>
        <w:tc>
          <w:tcPr>
            <w:tcW w:w="1075" w:type="dxa"/>
            <w:vAlign w:val="center"/>
          </w:tcPr>
          <w:p w14:paraId="65B59246" w14:textId="77777777" w:rsidR="007F3FD9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P1</w:t>
            </w:r>
          </w:p>
        </w:tc>
        <w:tc>
          <w:tcPr>
            <w:tcW w:w="7560" w:type="dxa"/>
            <w:vAlign w:val="center"/>
          </w:tcPr>
          <w:p w14:paraId="01B97A60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Compare rational numbers</w:t>
            </w:r>
          </w:p>
        </w:tc>
        <w:tc>
          <w:tcPr>
            <w:tcW w:w="2373" w:type="dxa"/>
          </w:tcPr>
          <w:p w14:paraId="43985A6A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F3FD9" w14:paraId="7F7D19D8" w14:textId="77777777" w:rsidTr="00C65B5D">
        <w:trPr>
          <w:trHeight w:val="501"/>
        </w:trPr>
        <w:tc>
          <w:tcPr>
            <w:tcW w:w="1075" w:type="dxa"/>
            <w:vAlign w:val="center"/>
          </w:tcPr>
          <w:p w14:paraId="6B8614E0" w14:textId="77777777" w:rsidR="007F3FD9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P2</w:t>
            </w:r>
          </w:p>
        </w:tc>
        <w:tc>
          <w:tcPr>
            <w:tcW w:w="7560" w:type="dxa"/>
            <w:vAlign w:val="center"/>
          </w:tcPr>
          <w:p w14:paraId="11DBC7F2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Put rational numbers in order</w:t>
            </w:r>
          </w:p>
        </w:tc>
        <w:tc>
          <w:tcPr>
            <w:tcW w:w="2373" w:type="dxa"/>
          </w:tcPr>
          <w:p w14:paraId="3792380D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F3FD9" w14:paraId="23A61442" w14:textId="77777777" w:rsidTr="00C65B5D">
        <w:trPr>
          <w:trHeight w:val="501"/>
        </w:trPr>
        <w:tc>
          <w:tcPr>
            <w:tcW w:w="1075" w:type="dxa"/>
            <w:vAlign w:val="center"/>
          </w:tcPr>
          <w:p w14:paraId="7D556C79" w14:textId="77777777" w:rsidR="007F3FD9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P3</w:t>
            </w:r>
          </w:p>
        </w:tc>
        <w:tc>
          <w:tcPr>
            <w:tcW w:w="7560" w:type="dxa"/>
            <w:vAlign w:val="center"/>
          </w:tcPr>
          <w:p w14:paraId="512F6BA5" w14:textId="77777777" w:rsidR="007F3FD9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Absolute value of rational numbers</w:t>
            </w:r>
          </w:p>
        </w:tc>
        <w:tc>
          <w:tcPr>
            <w:tcW w:w="2373" w:type="dxa"/>
          </w:tcPr>
          <w:p w14:paraId="2341855D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563E8CA" w14:textId="77777777" w:rsidR="007F3FD9" w:rsidRDefault="007F3FD9" w:rsidP="007F3FD9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90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</w:t>
      </w:r>
      <w:r>
        <w:rPr>
          <w:rFonts w:ascii="Century Gothic" w:hAnsi="Century Gothic"/>
          <w:sz w:val="24"/>
          <w:szCs w:val="36"/>
        </w:rPr>
        <w:t>9</w:t>
      </w:r>
      <w:r w:rsidRPr="00202C31">
        <w:rPr>
          <w:rFonts w:ascii="Century Gothic" w:hAnsi="Century Gothic"/>
          <w:sz w:val="24"/>
          <w:szCs w:val="36"/>
        </w:rPr>
        <w:t>0 goes in “as-is.”</w:t>
      </w:r>
    </w:p>
    <w:p w14:paraId="54E66BCB" w14:textId="77777777" w:rsidR="007F3FD9" w:rsidRDefault="007F3FD9" w:rsidP="007F3FD9">
      <w:pPr>
        <w:spacing w:line="240" w:lineRule="auto"/>
        <w:rPr>
          <w:rFonts w:ascii="Century Gothic" w:hAnsi="Century Gothic"/>
          <w:szCs w:val="36"/>
        </w:rPr>
      </w:pPr>
    </w:p>
    <w:p w14:paraId="26C21F7E" w14:textId="17BF5CC8" w:rsidR="007F3FD9" w:rsidRDefault="007F3FD9" w:rsidP="007F3FD9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9504" behindDoc="0" locked="0" layoutInCell="1" allowOverlap="1" wp14:anchorId="59D96E8B" wp14:editId="0572AF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6" name="Picture 6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7F4DA1">
        <w:rPr>
          <w:rFonts w:ascii="Century Gothic" w:hAnsi="Century Gothic" w:cs="Tahoma"/>
          <w:i/>
          <w:sz w:val="28"/>
          <w:szCs w:val="36"/>
          <w:u w:val="single"/>
        </w:rPr>
        <w:t>2/</w:t>
      </w:r>
      <w:r>
        <w:rPr>
          <w:rFonts w:ascii="Century Gothic" w:hAnsi="Century Gothic" w:cs="Tahoma"/>
          <w:i/>
          <w:sz w:val="28"/>
          <w:szCs w:val="36"/>
          <w:u w:val="single"/>
        </w:rPr>
        <w:t>4</w:t>
      </w:r>
    </w:p>
    <w:p w14:paraId="003EE8F6" w14:textId="77777777" w:rsidR="007F3FD9" w:rsidRPr="00A1334B" w:rsidRDefault="007F3FD9" w:rsidP="007F3FD9">
      <w:pPr>
        <w:ind w:left="1440" w:firstLine="720"/>
        <w:rPr>
          <w:rFonts w:ascii="Century Gothic" w:hAnsi="Century Gothic"/>
          <w:b/>
          <w:sz w:val="2"/>
          <w:szCs w:val="36"/>
          <w:u w:val="single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</w:t>
      </w:r>
      <w:r w:rsidRPr="00645D5B">
        <w:rPr>
          <w:rFonts w:ascii="Century Gothic" w:hAnsi="Century Gothic" w:cs="Tahoma"/>
          <w:sz w:val="28"/>
          <w:szCs w:val="36"/>
        </w:rPr>
        <w:t xml:space="preserve">   </w:t>
      </w:r>
      <w:r>
        <w:rPr>
          <w:rFonts w:ascii="Century Gothic" w:hAnsi="Century Gothic" w:cs="Tahoma"/>
          <w:sz w:val="28"/>
          <w:szCs w:val="36"/>
        </w:rPr>
        <w:t>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 2/11</w:t>
      </w:r>
    </w:p>
    <w:tbl>
      <w:tblPr>
        <w:tblStyle w:val="TableGrid"/>
        <w:tblpPr w:leftFromText="180" w:rightFromText="180" w:vertAnchor="page" w:horzAnchor="margin" w:tblpY="9961"/>
        <w:tblW w:w="11139" w:type="dxa"/>
        <w:tblLook w:val="04A0" w:firstRow="1" w:lastRow="0" w:firstColumn="1" w:lastColumn="0" w:noHBand="0" w:noVBand="1"/>
      </w:tblPr>
      <w:tblGrid>
        <w:gridCol w:w="1173"/>
        <w:gridCol w:w="7614"/>
        <w:gridCol w:w="2352"/>
      </w:tblGrid>
      <w:tr w:rsidR="007F3FD9" w14:paraId="0CE7C16F" w14:textId="77777777" w:rsidTr="00C65B5D">
        <w:trPr>
          <w:trHeight w:val="145"/>
        </w:trPr>
        <w:tc>
          <w:tcPr>
            <w:tcW w:w="1173" w:type="dxa"/>
            <w:vAlign w:val="center"/>
          </w:tcPr>
          <w:p w14:paraId="087BE416" w14:textId="77777777" w:rsidR="007F3FD9" w:rsidRPr="00645D5B" w:rsidRDefault="007F3FD9" w:rsidP="00C65B5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614" w:type="dxa"/>
            <w:vAlign w:val="center"/>
          </w:tcPr>
          <w:p w14:paraId="13E9D4BF" w14:textId="77777777" w:rsidR="007F3FD9" w:rsidRPr="00645D5B" w:rsidRDefault="007F3FD9" w:rsidP="00C65B5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352" w:type="dxa"/>
            <w:vAlign w:val="center"/>
          </w:tcPr>
          <w:p w14:paraId="0C936073" w14:textId="77777777" w:rsidR="007F3FD9" w:rsidRPr="00645D5B" w:rsidRDefault="007F3FD9" w:rsidP="00C65B5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7F3FD9" w14:paraId="47AC722F" w14:textId="77777777" w:rsidTr="00C65B5D">
        <w:trPr>
          <w:trHeight w:val="162"/>
        </w:trPr>
        <w:tc>
          <w:tcPr>
            <w:tcW w:w="1173" w:type="dxa"/>
            <w:vAlign w:val="center"/>
          </w:tcPr>
          <w:p w14:paraId="31F46A26" w14:textId="77777777" w:rsidR="007F3FD9" w:rsidRPr="00AF6A61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M1</w:t>
            </w:r>
          </w:p>
        </w:tc>
        <w:tc>
          <w:tcPr>
            <w:tcW w:w="7614" w:type="dxa"/>
            <w:vAlign w:val="center"/>
          </w:tcPr>
          <w:p w14:paraId="0898F316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Understanding integers</w:t>
            </w:r>
          </w:p>
        </w:tc>
        <w:tc>
          <w:tcPr>
            <w:tcW w:w="2352" w:type="dxa"/>
          </w:tcPr>
          <w:p w14:paraId="6EB24275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F3FD9" w14:paraId="454ACEE8" w14:textId="77777777" w:rsidTr="00C65B5D">
        <w:trPr>
          <w:trHeight w:val="145"/>
        </w:trPr>
        <w:tc>
          <w:tcPr>
            <w:tcW w:w="1173" w:type="dxa"/>
            <w:vAlign w:val="center"/>
          </w:tcPr>
          <w:p w14:paraId="3DA5580E" w14:textId="77777777" w:rsidR="007F3FD9" w:rsidRPr="00AF6A61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M2</w:t>
            </w:r>
          </w:p>
        </w:tc>
        <w:tc>
          <w:tcPr>
            <w:tcW w:w="7614" w:type="dxa"/>
            <w:vAlign w:val="center"/>
          </w:tcPr>
          <w:p w14:paraId="0B2FE8E8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Integers on number lines</w:t>
            </w:r>
          </w:p>
        </w:tc>
        <w:tc>
          <w:tcPr>
            <w:tcW w:w="2352" w:type="dxa"/>
          </w:tcPr>
          <w:p w14:paraId="4806BB43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F3FD9" w14:paraId="20524539" w14:textId="77777777" w:rsidTr="00C65B5D">
        <w:trPr>
          <w:trHeight w:val="145"/>
        </w:trPr>
        <w:tc>
          <w:tcPr>
            <w:tcW w:w="1173" w:type="dxa"/>
            <w:vAlign w:val="center"/>
          </w:tcPr>
          <w:p w14:paraId="61F084C1" w14:textId="77777777" w:rsidR="007F3FD9" w:rsidRPr="00AF6A61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M3</w:t>
            </w:r>
          </w:p>
        </w:tc>
        <w:tc>
          <w:tcPr>
            <w:tcW w:w="7614" w:type="dxa"/>
            <w:vAlign w:val="center"/>
          </w:tcPr>
          <w:p w14:paraId="6321BE39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Absolute value and opposite integers</w:t>
            </w:r>
          </w:p>
        </w:tc>
        <w:tc>
          <w:tcPr>
            <w:tcW w:w="2352" w:type="dxa"/>
          </w:tcPr>
          <w:p w14:paraId="208B6FF1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F3FD9" w14:paraId="349739E1" w14:textId="77777777" w:rsidTr="00C65B5D">
        <w:trPr>
          <w:trHeight w:val="171"/>
        </w:trPr>
        <w:tc>
          <w:tcPr>
            <w:tcW w:w="1173" w:type="dxa"/>
            <w:vAlign w:val="center"/>
          </w:tcPr>
          <w:p w14:paraId="0F3658ED" w14:textId="77777777" w:rsidR="007F3FD9" w:rsidRPr="00AF6A61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M4</w:t>
            </w:r>
          </w:p>
        </w:tc>
        <w:tc>
          <w:tcPr>
            <w:tcW w:w="7614" w:type="dxa"/>
            <w:vAlign w:val="center"/>
          </w:tcPr>
          <w:p w14:paraId="32FE3EEF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Graph integers on horizontal and vertical number lines</w:t>
            </w:r>
          </w:p>
        </w:tc>
        <w:tc>
          <w:tcPr>
            <w:tcW w:w="2352" w:type="dxa"/>
          </w:tcPr>
          <w:p w14:paraId="5EC13190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F3FD9" w14:paraId="1849FD44" w14:textId="77777777" w:rsidTr="00C65B5D">
        <w:trPr>
          <w:trHeight w:val="171"/>
        </w:trPr>
        <w:tc>
          <w:tcPr>
            <w:tcW w:w="1173" w:type="dxa"/>
            <w:vAlign w:val="center"/>
          </w:tcPr>
          <w:p w14:paraId="28943B0A" w14:textId="77777777" w:rsidR="007F3FD9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M5</w:t>
            </w:r>
          </w:p>
        </w:tc>
        <w:tc>
          <w:tcPr>
            <w:tcW w:w="7614" w:type="dxa"/>
            <w:vAlign w:val="center"/>
          </w:tcPr>
          <w:p w14:paraId="59A9C15A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Compare integers</w:t>
            </w:r>
          </w:p>
        </w:tc>
        <w:tc>
          <w:tcPr>
            <w:tcW w:w="2352" w:type="dxa"/>
          </w:tcPr>
          <w:p w14:paraId="606B87EA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F3FD9" w14:paraId="46739D63" w14:textId="77777777" w:rsidTr="00C65B5D">
        <w:trPr>
          <w:trHeight w:val="171"/>
        </w:trPr>
        <w:tc>
          <w:tcPr>
            <w:tcW w:w="1173" w:type="dxa"/>
            <w:vAlign w:val="center"/>
          </w:tcPr>
          <w:p w14:paraId="6985EAB3" w14:textId="77777777" w:rsidR="007F3FD9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M6</w:t>
            </w:r>
          </w:p>
        </w:tc>
        <w:tc>
          <w:tcPr>
            <w:tcW w:w="7614" w:type="dxa"/>
            <w:vAlign w:val="center"/>
          </w:tcPr>
          <w:p w14:paraId="5189BC6D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Put integers in order</w:t>
            </w:r>
          </w:p>
        </w:tc>
        <w:tc>
          <w:tcPr>
            <w:tcW w:w="2352" w:type="dxa"/>
          </w:tcPr>
          <w:p w14:paraId="2C0E94EA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F3FD9" w14:paraId="475B57E2" w14:textId="77777777" w:rsidTr="00C65B5D">
        <w:trPr>
          <w:trHeight w:val="171"/>
        </w:trPr>
        <w:tc>
          <w:tcPr>
            <w:tcW w:w="1173" w:type="dxa"/>
            <w:vAlign w:val="center"/>
          </w:tcPr>
          <w:p w14:paraId="5C69CAA3" w14:textId="77777777" w:rsidR="007F3FD9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P1</w:t>
            </w:r>
          </w:p>
        </w:tc>
        <w:tc>
          <w:tcPr>
            <w:tcW w:w="7614" w:type="dxa"/>
            <w:vAlign w:val="center"/>
          </w:tcPr>
          <w:p w14:paraId="618FA9BA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Compare rational numbers</w:t>
            </w:r>
          </w:p>
        </w:tc>
        <w:tc>
          <w:tcPr>
            <w:tcW w:w="2352" w:type="dxa"/>
          </w:tcPr>
          <w:p w14:paraId="5F6F2E98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F3FD9" w14:paraId="3C36AC01" w14:textId="77777777" w:rsidTr="00C65B5D">
        <w:trPr>
          <w:trHeight w:val="171"/>
        </w:trPr>
        <w:tc>
          <w:tcPr>
            <w:tcW w:w="1173" w:type="dxa"/>
            <w:vAlign w:val="center"/>
          </w:tcPr>
          <w:p w14:paraId="16474AB4" w14:textId="77777777" w:rsidR="007F3FD9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P2</w:t>
            </w:r>
          </w:p>
        </w:tc>
        <w:tc>
          <w:tcPr>
            <w:tcW w:w="7614" w:type="dxa"/>
            <w:vAlign w:val="center"/>
          </w:tcPr>
          <w:p w14:paraId="48098773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Put rational numbers in order</w:t>
            </w:r>
          </w:p>
        </w:tc>
        <w:tc>
          <w:tcPr>
            <w:tcW w:w="2352" w:type="dxa"/>
          </w:tcPr>
          <w:p w14:paraId="309E1920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F3FD9" w14:paraId="01260CA3" w14:textId="77777777" w:rsidTr="00C65B5D">
        <w:trPr>
          <w:trHeight w:val="171"/>
        </w:trPr>
        <w:tc>
          <w:tcPr>
            <w:tcW w:w="1173" w:type="dxa"/>
            <w:vAlign w:val="center"/>
          </w:tcPr>
          <w:p w14:paraId="187171DD" w14:textId="77777777" w:rsidR="007F3FD9" w:rsidRDefault="007F3FD9" w:rsidP="00C65B5D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P3</w:t>
            </w:r>
          </w:p>
        </w:tc>
        <w:tc>
          <w:tcPr>
            <w:tcW w:w="7614" w:type="dxa"/>
            <w:vAlign w:val="center"/>
          </w:tcPr>
          <w:p w14:paraId="5329FA69" w14:textId="77777777" w:rsidR="007F3FD9" w:rsidRPr="00556B22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Absolute value of rational numbers</w:t>
            </w:r>
          </w:p>
        </w:tc>
        <w:tc>
          <w:tcPr>
            <w:tcW w:w="2352" w:type="dxa"/>
          </w:tcPr>
          <w:p w14:paraId="0C7860CB" w14:textId="77777777" w:rsidR="007F3FD9" w:rsidRPr="00645D5B" w:rsidRDefault="007F3FD9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BBF883B" w14:textId="77777777" w:rsidR="007F3FD9" w:rsidRPr="004D6BF4" w:rsidRDefault="007F3FD9" w:rsidP="007F3FD9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90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</w:t>
      </w:r>
      <w:r>
        <w:rPr>
          <w:rFonts w:ascii="Century Gothic" w:hAnsi="Century Gothic"/>
          <w:sz w:val="24"/>
          <w:szCs w:val="36"/>
        </w:rPr>
        <w:t>9</w:t>
      </w:r>
      <w:r w:rsidRPr="00202C31">
        <w:rPr>
          <w:rFonts w:ascii="Century Gothic" w:hAnsi="Century Gothic"/>
          <w:sz w:val="24"/>
          <w:szCs w:val="36"/>
        </w:rPr>
        <w:t>0 goes in “as-is.</w:t>
      </w:r>
    </w:p>
    <w:p w14:paraId="3D970B9A" w14:textId="77777777" w:rsidR="007F3FD9" w:rsidRDefault="007F3FD9" w:rsidP="002B2A5B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</w:p>
    <w:p w14:paraId="60D72846" w14:textId="77777777" w:rsidR="007F3FD9" w:rsidRDefault="007F3FD9" w:rsidP="002B2A5B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</w:p>
    <w:p w14:paraId="22AA4EF9" w14:textId="77777777" w:rsidR="007F3FD9" w:rsidRDefault="007F3FD9" w:rsidP="002B2A5B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</w:p>
    <w:p w14:paraId="11FAAAE2" w14:textId="77777777" w:rsidR="007F3FD9" w:rsidRDefault="007F3FD9" w:rsidP="002B2A5B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</w:p>
    <w:p w14:paraId="0AA28E8B" w14:textId="7AA473C8" w:rsidR="002B2A5B" w:rsidRDefault="002B2A5B" w:rsidP="002B2A5B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lastRenderedPageBreak/>
        <w:drawing>
          <wp:anchor distT="0" distB="0" distL="114300" distR="114300" simplePos="0" relativeHeight="251665408" behindDoc="0" locked="0" layoutInCell="1" allowOverlap="1" wp14:anchorId="1AA92628" wp14:editId="662993F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1" name="Picture 1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 2/4</w:t>
      </w:r>
    </w:p>
    <w:p w14:paraId="19433042" w14:textId="12C0A03F" w:rsidR="002B2A5B" w:rsidRPr="00645D5B" w:rsidRDefault="002B2A5B" w:rsidP="002B2A5B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</w:t>
      </w:r>
      <w:r w:rsidRPr="00645D5B">
        <w:rPr>
          <w:rFonts w:ascii="Century Gothic" w:hAnsi="Century Gothic" w:cs="Tahoma"/>
          <w:sz w:val="28"/>
          <w:szCs w:val="36"/>
        </w:rPr>
        <w:t xml:space="preserve">   </w:t>
      </w:r>
      <w:r>
        <w:rPr>
          <w:rFonts w:ascii="Century Gothic" w:hAnsi="Century Gothic" w:cs="Tahoma"/>
          <w:sz w:val="28"/>
          <w:szCs w:val="36"/>
        </w:rPr>
        <w:t>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 2/11</w:t>
      </w:r>
    </w:p>
    <w:p w14:paraId="419F0B93" w14:textId="77777777" w:rsidR="002B2A5B" w:rsidRPr="00A1334B" w:rsidRDefault="002B2A5B" w:rsidP="002B2A5B">
      <w:pPr>
        <w:spacing w:line="240" w:lineRule="auto"/>
        <w:jc w:val="center"/>
        <w:rPr>
          <w:rFonts w:ascii="Century Gothic" w:hAnsi="Century Gothic"/>
          <w:b/>
          <w:sz w:val="2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2555"/>
        <w:tblW w:w="11008" w:type="dxa"/>
        <w:tblLook w:val="04A0" w:firstRow="1" w:lastRow="0" w:firstColumn="1" w:lastColumn="0" w:noHBand="0" w:noVBand="1"/>
      </w:tblPr>
      <w:tblGrid>
        <w:gridCol w:w="1075"/>
        <w:gridCol w:w="7560"/>
        <w:gridCol w:w="2373"/>
      </w:tblGrid>
      <w:tr w:rsidR="002B2A5B" w14:paraId="243755B3" w14:textId="77777777" w:rsidTr="000D0721">
        <w:trPr>
          <w:trHeight w:val="423"/>
        </w:trPr>
        <w:tc>
          <w:tcPr>
            <w:tcW w:w="1075" w:type="dxa"/>
            <w:vAlign w:val="center"/>
          </w:tcPr>
          <w:p w14:paraId="0D8BD7B4" w14:textId="77777777" w:rsidR="002B2A5B" w:rsidRPr="00645D5B" w:rsidRDefault="002B2A5B" w:rsidP="00C65B5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560" w:type="dxa"/>
            <w:vAlign w:val="center"/>
          </w:tcPr>
          <w:p w14:paraId="48DECAF0" w14:textId="77777777" w:rsidR="002B2A5B" w:rsidRPr="00645D5B" w:rsidRDefault="002B2A5B" w:rsidP="00C65B5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373" w:type="dxa"/>
            <w:vAlign w:val="center"/>
          </w:tcPr>
          <w:p w14:paraId="261C3C05" w14:textId="77777777" w:rsidR="002B2A5B" w:rsidRPr="00645D5B" w:rsidRDefault="002B2A5B" w:rsidP="00C65B5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2B2A5B" w14:paraId="40A1B342" w14:textId="77777777" w:rsidTr="000D0721">
        <w:trPr>
          <w:trHeight w:val="471"/>
        </w:trPr>
        <w:tc>
          <w:tcPr>
            <w:tcW w:w="1075" w:type="dxa"/>
            <w:vAlign w:val="center"/>
          </w:tcPr>
          <w:p w14:paraId="79DF6B3F" w14:textId="6EBB04B7" w:rsidR="002B2A5B" w:rsidRPr="00AF6A61" w:rsidRDefault="00442ECF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</w:t>
            </w:r>
            <w:r w:rsidR="00E679F5">
              <w:rPr>
                <w:rFonts w:ascii="Tahoma" w:hAnsi="Tahoma" w:cs="Tahoma"/>
                <w:b/>
                <w:sz w:val="32"/>
                <w:szCs w:val="28"/>
              </w:rPr>
              <w:t>1</w:t>
            </w:r>
          </w:p>
        </w:tc>
        <w:tc>
          <w:tcPr>
            <w:tcW w:w="7560" w:type="dxa"/>
            <w:vAlign w:val="center"/>
          </w:tcPr>
          <w:p w14:paraId="0B224B13" w14:textId="2128B443" w:rsidR="002B2A5B" w:rsidRPr="00556B22" w:rsidRDefault="00470F84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Understanding integers</w:t>
            </w:r>
          </w:p>
        </w:tc>
        <w:tc>
          <w:tcPr>
            <w:tcW w:w="2373" w:type="dxa"/>
          </w:tcPr>
          <w:p w14:paraId="3DA6BCB1" w14:textId="77777777" w:rsidR="002B2A5B" w:rsidRPr="00645D5B" w:rsidRDefault="002B2A5B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2A5B" w14:paraId="5CC44037" w14:textId="77777777" w:rsidTr="000D0721">
        <w:trPr>
          <w:trHeight w:val="423"/>
        </w:trPr>
        <w:tc>
          <w:tcPr>
            <w:tcW w:w="1075" w:type="dxa"/>
            <w:vAlign w:val="center"/>
          </w:tcPr>
          <w:p w14:paraId="1666C678" w14:textId="3045FD21" w:rsidR="002B2A5B" w:rsidRPr="00AF6A61" w:rsidRDefault="00E679F5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M2</w:t>
            </w:r>
          </w:p>
        </w:tc>
        <w:tc>
          <w:tcPr>
            <w:tcW w:w="7560" w:type="dxa"/>
            <w:vAlign w:val="center"/>
          </w:tcPr>
          <w:p w14:paraId="7FD894C0" w14:textId="2AF66D22" w:rsidR="002B2A5B" w:rsidRPr="00556B22" w:rsidRDefault="00470F84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Integers on number lines</w:t>
            </w:r>
          </w:p>
        </w:tc>
        <w:tc>
          <w:tcPr>
            <w:tcW w:w="2373" w:type="dxa"/>
          </w:tcPr>
          <w:p w14:paraId="32CF7B91" w14:textId="77777777" w:rsidR="002B2A5B" w:rsidRPr="00645D5B" w:rsidRDefault="002B2A5B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2A5B" w14:paraId="42976519" w14:textId="77777777" w:rsidTr="000D0721">
        <w:trPr>
          <w:trHeight w:val="423"/>
        </w:trPr>
        <w:tc>
          <w:tcPr>
            <w:tcW w:w="1075" w:type="dxa"/>
            <w:vAlign w:val="center"/>
          </w:tcPr>
          <w:p w14:paraId="6FE07650" w14:textId="37232261" w:rsidR="002B2A5B" w:rsidRPr="00AF6A61" w:rsidRDefault="00E679F5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M3</w:t>
            </w:r>
          </w:p>
        </w:tc>
        <w:tc>
          <w:tcPr>
            <w:tcW w:w="7560" w:type="dxa"/>
            <w:vAlign w:val="center"/>
          </w:tcPr>
          <w:p w14:paraId="1127D054" w14:textId="7F9815E2" w:rsidR="002B2A5B" w:rsidRPr="00556B22" w:rsidRDefault="00470F84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Absolute value and opposite integers</w:t>
            </w:r>
          </w:p>
        </w:tc>
        <w:tc>
          <w:tcPr>
            <w:tcW w:w="2373" w:type="dxa"/>
          </w:tcPr>
          <w:p w14:paraId="3F6FE455" w14:textId="77777777" w:rsidR="002B2A5B" w:rsidRPr="00645D5B" w:rsidRDefault="002B2A5B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2A5B" w14:paraId="6BC35E3D" w14:textId="77777777" w:rsidTr="000D0721">
        <w:trPr>
          <w:trHeight w:val="501"/>
        </w:trPr>
        <w:tc>
          <w:tcPr>
            <w:tcW w:w="1075" w:type="dxa"/>
            <w:vAlign w:val="center"/>
          </w:tcPr>
          <w:p w14:paraId="450E5037" w14:textId="44FB1E33" w:rsidR="002B2A5B" w:rsidRPr="00AF6A61" w:rsidRDefault="00B4088F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M4</w:t>
            </w:r>
          </w:p>
        </w:tc>
        <w:tc>
          <w:tcPr>
            <w:tcW w:w="7560" w:type="dxa"/>
            <w:vAlign w:val="center"/>
          </w:tcPr>
          <w:p w14:paraId="5128298B" w14:textId="43AAB999" w:rsidR="002B2A5B" w:rsidRPr="00556B22" w:rsidRDefault="00470F84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Graph integers on horizontal and vertical number lines</w:t>
            </w:r>
          </w:p>
        </w:tc>
        <w:tc>
          <w:tcPr>
            <w:tcW w:w="2373" w:type="dxa"/>
          </w:tcPr>
          <w:p w14:paraId="0CCE91FD" w14:textId="77777777" w:rsidR="002B2A5B" w:rsidRPr="00645D5B" w:rsidRDefault="002B2A5B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2A5B" w14:paraId="3E573932" w14:textId="77777777" w:rsidTr="000D0721">
        <w:trPr>
          <w:trHeight w:val="501"/>
        </w:trPr>
        <w:tc>
          <w:tcPr>
            <w:tcW w:w="1075" w:type="dxa"/>
            <w:vAlign w:val="center"/>
          </w:tcPr>
          <w:p w14:paraId="4103475E" w14:textId="7AF15079" w:rsidR="002B2A5B" w:rsidRDefault="00B4088F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M5</w:t>
            </w:r>
          </w:p>
        </w:tc>
        <w:tc>
          <w:tcPr>
            <w:tcW w:w="7560" w:type="dxa"/>
            <w:vAlign w:val="center"/>
          </w:tcPr>
          <w:p w14:paraId="35D5A8B5" w14:textId="484E9DC8" w:rsidR="002B2A5B" w:rsidRPr="00556B22" w:rsidRDefault="0064380A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Compare integers</w:t>
            </w:r>
          </w:p>
        </w:tc>
        <w:tc>
          <w:tcPr>
            <w:tcW w:w="2373" w:type="dxa"/>
          </w:tcPr>
          <w:p w14:paraId="60B5ED23" w14:textId="77777777" w:rsidR="002B2A5B" w:rsidRPr="00645D5B" w:rsidRDefault="002B2A5B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2A5B" w14:paraId="0749B545" w14:textId="77777777" w:rsidTr="000D0721">
        <w:trPr>
          <w:trHeight w:val="501"/>
        </w:trPr>
        <w:tc>
          <w:tcPr>
            <w:tcW w:w="1075" w:type="dxa"/>
            <w:vAlign w:val="center"/>
          </w:tcPr>
          <w:p w14:paraId="333A1911" w14:textId="3DA341F4" w:rsidR="002B2A5B" w:rsidRDefault="00B4088F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</w:t>
            </w:r>
            <w:r w:rsidR="002B2A5B">
              <w:rPr>
                <w:rFonts w:ascii="Tahoma" w:hAnsi="Tahoma" w:cs="Tahoma"/>
                <w:b/>
                <w:sz w:val="32"/>
                <w:szCs w:val="28"/>
              </w:rPr>
              <w:t>6</w:t>
            </w:r>
          </w:p>
        </w:tc>
        <w:tc>
          <w:tcPr>
            <w:tcW w:w="7560" w:type="dxa"/>
            <w:vAlign w:val="center"/>
          </w:tcPr>
          <w:p w14:paraId="56E07C36" w14:textId="2C3FA981" w:rsidR="002B2A5B" w:rsidRPr="00556B22" w:rsidRDefault="0064380A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Put integers in order</w:t>
            </w:r>
          </w:p>
        </w:tc>
        <w:tc>
          <w:tcPr>
            <w:tcW w:w="2373" w:type="dxa"/>
          </w:tcPr>
          <w:p w14:paraId="7D0A180D" w14:textId="77777777" w:rsidR="002B2A5B" w:rsidRPr="00645D5B" w:rsidRDefault="002B2A5B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2A5B" w14:paraId="595E9E4F" w14:textId="77777777" w:rsidTr="000D0721">
        <w:trPr>
          <w:trHeight w:val="501"/>
        </w:trPr>
        <w:tc>
          <w:tcPr>
            <w:tcW w:w="1075" w:type="dxa"/>
            <w:vAlign w:val="center"/>
          </w:tcPr>
          <w:p w14:paraId="31BBC600" w14:textId="55E9E682" w:rsidR="002B2A5B" w:rsidRDefault="00B4088F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P1</w:t>
            </w:r>
          </w:p>
        </w:tc>
        <w:tc>
          <w:tcPr>
            <w:tcW w:w="7560" w:type="dxa"/>
            <w:vAlign w:val="center"/>
          </w:tcPr>
          <w:p w14:paraId="0BA7AEBE" w14:textId="3529D5EE" w:rsidR="002B2A5B" w:rsidRPr="00556B22" w:rsidRDefault="0064380A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Compare rational numbers</w:t>
            </w:r>
          </w:p>
        </w:tc>
        <w:tc>
          <w:tcPr>
            <w:tcW w:w="2373" w:type="dxa"/>
          </w:tcPr>
          <w:p w14:paraId="3AE7601A" w14:textId="77777777" w:rsidR="002B2A5B" w:rsidRPr="00645D5B" w:rsidRDefault="002B2A5B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B2A5B" w14:paraId="381FC880" w14:textId="77777777" w:rsidTr="000D0721">
        <w:trPr>
          <w:trHeight w:val="501"/>
        </w:trPr>
        <w:tc>
          <w:tcPr>
            <w:tcW w:w="1075" w:type="dxa"/>
            <w:vAlign w:val="center"/>
          </w:tcPr>
          <w:p w14:paraId="1DEC26E0" w14:textId="75EEC7A2" w:rsidR="002B2A5B" w:rsidRDefault="00B4088F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P2</w:t>
            </w:r>
          </w:p>
        </w:tc>
        <w:tc>
          <w:tcPr>
            <w:tcW w:w="7560" w:type="dxa"/>
            <w:vAlign w:val="center"/>
          </w:tcPr>
          <w:p w14:paraId="079C219E" w14:textId="26B3E7C6" w:rsidR="002B2A5B" w:rsidRPr="00556B22" w:rsidRDefault="0064380A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Put rational numbers in order</w:t>
            </w:r>
          </w:p>
        </w:tc>
        <w:tc>
          <w:tcPr>
            <w:tcW w:w="2373" w:type="dxa"/>
          </w:tcPr>
          <w:p w14:paraId="0BC24D65" w14:textId="77777777" w:rsidR="002B2A5B" w:rsidRPr="00645D5B" w:rsidRDefault="002B2A5B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4088F" w14:paraId="79AE5933" w14:textId="77777777" w:rsidTr="000D0721">
        <w:trPr>
          <w:trHeight w:val="501"/>
        </w:trPr>
        <w:tc>
          <w:tcPr>
            <w:tcW w:w="1075" w:type="dxa"/>
            <w:vAlign w:val="center"/>
          </w:tcPr>
          <w:p w14:paraId="171933C9" w14:textId="2C093C21" w:rsidR="00B4088F" w:rsidRDefault="00B4088F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P3</w:t>
            </w:r>
          </w:p>
        </w:tc>
        <w:tc>
          <w:tcPr>
            <w:tcW w:w="7560" w:type="dxa"/>
            <w:vAlign w:val="center"/>
          </w:tcPr>
          <w:p w14:paraId="3CE46569" w14:textId="6A9FE496" w:rsidR="00B4088F" w:rsidRDefault="0064380A" w:rsidP="00C65B5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Absolute value of rational numbers</w:t>
            </w:r>
          </w:p>
        </w:tc>
        <w:tc>
          <w:tcPr>
            <w:tcW w:w="2373" w:type="dxa"/>
          </w:tcPr>
          <w:p w14:paraId="21133A3F" w14:textId="77777777" w:rsidR="00B4088F" w:rsidRPr="00645D5B" w:rsidRDefault="00B4088F" w:rsidP="00C65B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65BA1CE" w14:textId="7CD84AA0" w:rsidR="002B2A5B" w:rsidRDefault="002B2A5B" w:rsidP="002B2A5B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90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</w:t>
      </w:r>
      <w:r>
        <w:rPr>
          <w:rFonts w:ascii="Century Gothic" w:hAnsi="Century Gothic"/>
          <w:sz w:val="24"/>
          <w:szCs w:val="36"/>
        </w:rPr>
        <w:t>9</w:t>
      </w:r>
      <w:r w:rsidRPr="00202C31">
        <w:rPr>
          <w:rFonts w:ascii="Century Gothic" w:hAnsi="Century Gothic"/>
          <w:sz w:val="24"/>
          <w:szCs w:val="36"/>
        </w:rPr>
        <w:t>0 goes in “as-is.”</w:t>
      </w:r>
    </w:p>
    <w:p w14:paraId="678EFD64" w14:textId="77777777" w:rsidR="002B2A5B" w:rsidRDefault="002B2A5B" w:rsidP="00D85205">
      <w:pPr>
        <w:spacing w:line="240" w:lineRule="auto"/>
        <w:rPr>
          <w:rFonts w:ascii="Century Gothic" w:hAnsi="Century Gothic"/>
          <w:szCs w:val="36"/>
        </w:rPr>
      </w:pPr>
    </w:p>
    <w:p w14:paraId="739BDE09" w14:textId="4466EF3B" w:rsidR="002B2A5B" w:rsidRDefault="002B2A5B" w:rsidP="002B2A5B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6432" behindDoc="0" locked="0" layoutInCell="1" allowOverlap="1" wp14:anchorId="641D3BFF" wp14:editId="50938F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7F4DA1">
        <w:rPr>
          <w:rFonts w:ascii="Century Gothic" w:hAnsi="Century Gothic" w:cs="Tahoma"/>
          <w:i/>
          <w:sz w:val="28"/>
          <w:szCs w:val="36"/>
          <w:u w:val="single"/>
        </w:rPr>
        <w:t>2/</w:t>
      </w:r>
      <w:bookmarkStart w:id="0" w:name="_GoBack"/>
      <w:bookmarkEnd w:id="0"/>
      <w:r>
        <w:rPr>
          <w:rFonts w:ascii="Century Gothic" w:hAnsi="Century Gothic" w:cs="Tahoma"/>
          <w:i/>
          <w:sz w:val="28"/>
          <w:szCs w:val="36"/>
          <w:u w:val="single"/>
        </w:rPr>
        <w:t>14</w:t>
      </w:r>
    </w:p>
    <w:p w14:paraId="08A7CFBE" w14:textId="25A420A3" w:rsidR="002B2A5B" w:rsidRPr="00A1334B" w:rsidRDefault="002B2A5B" w:rsidP="00E80171">
      <w:pPr>
        <w:ind w:left="1440" w:firstLine="720"/>
        <w:rPr>
          <w:rFonts w:ascii="Century Gothic" w:hAnsi="Century Gothic"/>
          <w:b/>
          <w:sz w:val="2"/>
          <w:szCs w:val="36"/>
          <w:u w:val="single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</w:t>
      </w:r>
      <w:r w:rsidRPr="00645D5B">
        <w:rPr>
          <w:rFonts w:ascii="Century Gothic" w:hAnsi="Century Gothic" w:cs="Tahoma"/>
          <w:sz w:val="28"/>
          <w:szCs w:val="36"/>
        </w:rPr>
        <w:t xml:space="preserve">   </w:t>
      </w:r>
      <w:r>
        <w:rPr>
          <w:rFonts w:ascii="Century Gothic" w:hAnsi="Century Gothic" w:cs="Tahoma"/>
          <w:sz w:val="28"/>
          <w:szCs w:val="36"/>
        </w:rPr>
        <w:t>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Mon. 2/11</w:t>
      </w:r>
    </w:p>
    <w:tbl>
      <w:tblPr>
        <w:tblStyle w:val="TableGrid"/>
        <w:tblpPr w:leftFromText="180" w:rightFromText="180" w:vertAnchor="page" w:horzAnchor="margin" w:tblpY="9961"/>
        <w:tblW w:w="11139" w:type="dxa"/>
        <w:tblLook w:val="04A0" w:firstRow="1" w:lastRow="0" w:firstColumn="1" w:lastColumn="0" w:noHBand="0" w:noVBand="1"/>
      </w:tblPr>
      <w:tblGrid>
        <w:gridCol w:w="1173"/>
        <w:gridCol w:w="7614"/>
        <w:gridCol w:w="2352"/>
      </w:tblGrid>
      <w:tr w:rsidR="00D85205" w14:paraId="08929A16" w14:textId="77777777" w:rsidTr="000D0721">
        <w:trPr>
          <w:trHeight w:val="145"/>
        </w:trPr>
        <w:tc>
          <w:tcPr>
            <w:tcW w:w="1173" w:type="dxa"/>
            <w:vAlign w:val="center"/>
          </w:tcPr>
          <w:p w14:paraId="0DEF2819" w14:textId="77777777" w:rsidR="00D85205" w:rsidRPr="00645D5B" w:rsidRDefault="00D85205" w:rsidP="00D852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614" w:type="dxa"/>
            <w:vAlign w:val="center"/>
          </w:tcPr>
          <w:p w14:paraId="2AE20F2A" w14:textId="77777777" w:rsidR="00D85205" w:rsidRPr="00645D5B" w:rsidRDefault="00D85205" w:rsidP="00D852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352" w:type="dxa"/>
            <w:vAlign w:val="center"/>
          </w:tcPr>
          <w:p w14:paraId="3D6C8E0F" w14:textId="77777777" w:rsidR="00D85205" w:rsidRPr="00645D5B" w:rsidRDefault="00D85205" w:rsidP="00D8520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E80171" w14:paraId="4F13DA6D" w14:textId="77777777" w:rsidTr="000D0721">
        <w:trPr>
          <w:trHeight w:val="162"/>
        </w:trPr>
        <w:tc>
          <w:tcPr>
            <w:tcW w:w="1173" w:type="dxa"/>
            <w:vAlign w:val="center"/>
          </w:tcPr>
          <w:p w14:paraId="7B2E0027" w14:textId="5F0CD642" w:rsidR="00E80171" w:rsidRPr="00AF6A61" w:rsidRDefault="00E80171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M1</w:t>
            </w:r>
          </w:p>
        </w:tc>
        <w:tc>
          <w:tcPr>
            <w:tcW w:w="7614" w:type="dxa"/>
            <w:vAlign w:val="center"/>
          </w:tcPr>
          <w:p w14:paraId="2EC8C0EB" w14:textId="0A849838" w:rsidR="00E80171" w:rsidRPr="00556B22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Understanding integers</w:t>
            </w:r>
          </w:p>
        </w:tc>
        <w:tc>
          <w:tcPr>
            <w:tcW w:w="2352" w:type="dxa"/>
          </w:tcPr>
          <w:p w14:paraId="669DCECF" w14:textId="77777777" w:rsidR="00E80171" w:rsidRPr="00645D5B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80171" w14:paraId="1F05EEFE" w14:textId="77777777" w:rsidTr="000D0721">
        <w:trPr>
          <w:trHeight w:val="145"/>
        </w:trPr>
        <w:tc>
          <w:tcPr>
            <w:tcW w:w="1173" w:type="dxa"/>
            <w:vAlign w:val="center"/>
          </w:tcPr>
          <w:p w14:paraId="47AF71C5" w14:textId="1BD04196" w:rsidR="00E80171" w:rsidRPr="00AF6A61" w:rsidRDefault="00E80171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M2</w:t>
            </w:r>
          </w:p>
        </w:tc>
        <w:tc>
          <w:tcPr>
            <w:tcW w:w="7614" w:type="dxa"/>
            <w:vAlign w:val="center"/>
          </w:tcPr>
          <w:p w14:paraId="30AC7B2B" w14:textId="1F70D589" w:rsidR="00E80171" w:rsidRPr="00556B22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Integers on number lines</w:t>
            </w:r>
          </w:p>
        </w:tc>
        <w:tc>
          <w:tcPr>
            <w:tcW w:w="2352" w:type="dxa"/>
          </w:tcPr>
          <w:p w14:paraId="63FDE9F9" w14:textId="77777777" w:rsidR="00E80171" w:rsidRPr="00645D5B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80171" w14:paraId="6DBDFCD4" w14:textId="77777777" w:rsidTr="000D0721">
        <w:trPr>
          <w:trHeight w:val="145"/>
        </w:trPr>
        <w:tc>
          <w:tcPr>
            <w:tcW w:w="1173" w:type="dxa"/>
            <w:vAlign w:val="center"/>
          </w:tcPr>
          <w:p w14:paraId="41AE5194" w14:textId="46BCAB88" w:rsidR="00E80171" w:rsidRPr="00AF6A61" w:rsidRDefault="00E80171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M3</w:t>
            </w:r>
          </w:p>
        </w:tc>
        <w:tc>
          <w:tcPr>
            <w:tcW w:w="7614" w:type="dxa"/>
            <w:vAlign w:val="center"/>
          </w:tcPr>
          <w:p w14:paraId="577C634C" w14:textId="4F0D542D" w:rsidR="00E80171" w:rsidRPr="00556B22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Absolute value and opposite integers</w:t>
            </w:r>
          </w:p>
        </w:tc>
        <w:tc>
          <w:tcPr>
            <w:tcW w:w="2352" w:type="dxa"/>
          </w:tcPr>
          <w:p w14:paraId="59FA2DDA" w14:textId="77777777" w:rsidR="00E80171" w:rsidRPr="00645D5B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80171" w14:paraId="4CCC6198" w14:textId="77777777" w:rsidTr="000D0721">
        <w:trPr>
          <w:trHeight w:val="171"/>
        </w:trPr>
        <w:tc>
          <w:tcPr>
            <w:tcW w:w="1173" w:type="dxa"/>
            <w:vAlign w:val="center"/>
          </w:tcPr>
          <w:p w14:paraId="2C993BCA" w14:textId="4D631F09" w:rsidR="00E80171" w:rsidRPr="00AF6A61" w:rsidRDefault="00E80171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M4</w:t>
            </w:r>
          </w:p>
        </w:tc>
        <w:tc>
          <w:tcPr>
            <w:tcW w:w="7614" w:type="dxa"/>
            <w:vAlign w:val="center"/>
          </w:tcPr>
          <w:p w14:paraId="0D978815" w14:textId="6EAA6A31" w:rsidR="00E80171" w:rsidRPr="00556B22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Graph integers on horizontal and vertical number lines</w:t>
            </w:r>
          </w:p>
        </w:tc>
        <w:tc>
          <w:tcPr>
            <w:tcW w:w="2352" w:type="dxa"/>
          </w:tcPr>
          <w:p w14:paraId="094C3CFD" w14:textId="77777777" w:rsidR="00E80171" w:rsidRPr="00645D5B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80171" w14:paraId="0625AF26" w14:textId="77777777" w:rsidTr="000D0721">
        <w:trPr>
          <w:trHeight w:val="171"/>
        </w:trPr>
        <w:tc>
          <w:tcPr>
            <w:tcW w:w="1173" w:type="dxa"/>
            <w:vAlign w:val="center"/>
          </w:tcPr>
          <w:p w14:paraId="57C8DA16" w14:textId="1AB8D669" w:rsidR="00E80171" w:rsidRDefault="00E80171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M5</w:t>
            </w:r>
          </w:p>
        </w:tc>
        <w:tc>
          <w:tcPr>
            <w:tcW w:w="7614" w:type="dxa"/>
            <w:vAlign w:val="center"/>
          </w:tcPr>
          <w:p w14:paraId="4F635DFA" w14:textId="40063051" w:rsidR="00E80171" w:rsidRPr="00556B22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Compare integers</w:t>
            </w:r>
          </w:p>
        </w:tc>
        <w:tc>
          <w:tcPr>
            <w:tcW w:w="2352" w:type="dxa"/>
          </w:tcPr>
          <w:p w14:paraId="32190D72" w14:textId="77777777" w:rsidR="00E80171" w:rsidRPr="00645D5B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80171" w14:paraId="6E351894" w14:textId="77777777" w:rsidTr="000D0721">
        <w:trPr>
          <w:trHeight w:val="171"/>
        </w:trPr>
        <w:tc>
          <w:tcPr>
            <w:tcW w:w="1173" w:type="dxa"/>
            <w:vAlign w:val="center"/>
          </w:tcPr>
          <w:p w14:paraId="6EBD0B62" w14:textId="5E7806A1" w:rsidR="00E80171" w:rsidRDefault="00E80171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M6</w:t>
            </w:r>
          </w:p>
        </w:tc>
        <w:tc>
          <w:tcPr>
            <w:tcW w:w="7614" w:type="dxa"/>
            <w:vAlign w:val="center"/>
          </w:tcPr>
          <w:p w14:paraId="656AB2D9" w14:textId="50E4A5C7" w:rsidR="00E80171" w:rsidRPr="00556B22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Put integers in order</w:t>
            </w:r>
          </w:p>
        </w:tc>
        <w:tc>
          <w:tcPr>
            <w:tcW w:w="2352" w:type="dxa"/>
          </w:tcPr>
          <w:p w14:paraId="495C1F99" w14:textId="77777777" w:rsidR="00E80171" w:rsidRPr="00645D5B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80171" w14:paraId="6758AF80" w14:textId="77777777" w:rsidTr="000D0721">
        <w:trPr>
          <w:trHeight w:val="171"/>
        </w:trPr>
        <w:tc>
          <w:tcPr>
            <w:tcW w:w="1173" w:type="dxa"/>
            <w:vAlign w:val="center"/>
          </w:tcPr>
          <w:p w14:paraId="05FCEA78" w14:textId="6EB89F01" w:rsidR="00E80171" w:rsidRDefault="00E80171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P1</w:t>
            </w:r>
          </w:p>
        </w:tc>
        <w:tc>
          <w:tcPr>
            <w:tcW w:w="7614" w:type="dxa"/>
            <w:vAlign w:val="center"/>
          </w:tcPr>
          <w:p w14:paraId="52BBA515" w14:textId="3BB8CFCA" w:rsidR="00E80171" w:rsidRPr="00556B22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Compare rational numbers</w:t>
            </w:r>
          </w:p>
        </w:tc>
        <w:tc>
          <w:tcPr>
            <w:tcW w:w="2352" w:type="dxa"/>
          </w:tcPr>
          <w:p w14:paraId="03B8E5E8" w14:textId="77777777" w:rsidR="00E80171" w:rsidRPr="00645D5B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80171" w14:paraId="2967DA4B" w14:textId="77777777" w:rsidTr="000D0721">
        <w:trPr>
          <w:trHeight w:val="171"/>
        </w:trPr>
        <w:tc>
          <w:tcPr>
            <w:tcW w:w="1173" w:type="dxa"/>
            <w:vAlign w:val="center"/>
          </w:tcPr>
          <w:p w14:paraId="5051A082" w14:textId="3C085DE9" w:rsidR="00E80171" w:rsidRDefault="00E80171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P2</w:t>
            </w:r>
          </w:p>
        </w:tc>
        <w:tc>
          <w:tcPr>
            <w:tcW w:w="7614" w:type="dxa"/>
            <w:vAlign w:val="center"/>
          </w:tcPr>
          <w:p w14:paraId="6687815A" w14:textId="28079235" w:rsidR="00E80171" w:rsidRPr="00556B22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Put rational numbers in order</w:t>
            </w:r>
          </w:p>
        </w:tc>
        <w:tc>
          <w:tcPr>
            <w:tcW w:w="2352" w:type="dxa"/>
          </w:tcPr>
          <w:p w14:paraId="777A49A3" w14:textId="77777777" w:rsidR="00E80171" w:rsidRPr="00645D5B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80171" w14:paraId="19B307D4" w14:textId="77777777" w:rsidTr="000D0721">
        <w:trPr>
          <w:trHeight w:val="171"/>
        </w:trPr>
        <w:tc>
          <w:tcPr>
            <w:tcW w:w="1173" w:type="dxa"/>
            <w:vAlign w:val="center"/>
          </w:tcPr>
          <w:p w14:paraId="7897B070" w14:textId="4580B792" w:rsidR="00E80171" w:rsidRDefault="00E80171" w:rsidP="00E80171">
            <w:pPr>
              <w:jc w:val="center"/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P3</w:t>
            </w:r>
          </w:p>
        </w:tc>
        <w:tc>
          <w:tcPr>
            <w:tcW w:w="7614" w:type="dxa"/>
            <w:vAlign w:val="center"/>
          </w:tcPr>
          <w:p w14:paraId="6E58A5B5" w14:textId="760F3E58" w:rsidR="00E80171" w:rsidRPr="00556B22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Absolute value of rational numbers</w:t>
            </w:r>
          </w:p>
        </w:tc>
        <w:tc>
          <w:tcPr>
            <w:tcW w:w="2352" w:type="dxa"/>
          </w:tcPr>
          <w:p w14:paraId="59D9F5AE" w14:textId="77777777" w:rsidR="00E80171" w:rsidRPr="00645D5B" w:rsidRDefault="00E80171" w:rsidP="00E8017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33606A2" w14:textId="062158BB" w:rsidR="002B2A5B" w:rsidRPr="004D6BF4" w:rsidRDefault="002B2A5B" w:rsidP="002B2A5B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90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</w:t>
      </w:r>
      <w:r>
        <w:rPr>
          <w:rFonts w:ascii="Century Gothic" w:hAnsi="Century Gothic"/>
          <w:sz w:val="24"/>
          <w:szCs w:val="36"/>
        </w:rPr>
        <w:t>9</w:t>
      </w:r>
      <w:r w:rsidRPr="00202C31">
        <w:rPr>
          <w:rFonts w:ascii="Century Gothic" w:hAnsi="Century Gothic"/>
          <w:sz w:val="24"/>
          <w:szCs w:val="36"/>
        </w:rPr>
        <w:t>0 goes in “as-is.</w:t>
      </w:r>
    </w:p>
    <w:sectPr w:rsidR="002B2A5B" w:rsidRPr="004D6BF4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20765"/>
    <w:rsid w:val="00060F73"/>
    <w:rsid w:val="000851F0"/>
    <w:rsid w:val="00090E67"/>
    <w:rsid w:val="000B7452"/>
    <w:rsid w:val="000D0721"/>
    <w:rsid w:val="000E392B"/>
    <w:rsid w:val="00115AA5"/>
    <w:rsid w:val="00202C31"/>
    <w:rsid w:val="002B2A5B"/>
    <w:rsid w:val="003C3E45"/>
    <w:rsid w:val="00442ECF"/>
    <w:rsid w:val="00470F84"/>
    <w:rsid w:val="004A0E0B"/>
    <w:rsid w:val="004C7422"/>
    <w:rsid w:val="004D6BF4"/>
    <w:rsid w:val="00556B22"/>
    <w:rsid w:val="005667D1"/>
    <w:rsid w:val="005748FD"/>
    <w:rsid w:val="005E62B1"/>
    <w:rsid w:val="0064380A"/>
    <w:rsid w:val="00645D5B"/>
    <w:rsid w:val="00695622"/>
    <w:rsid w:val="007F3FD9"/>
    <w:rsid w:val="007F4DA1"/>
    <w:rsid w:val="00913378"/>
    <w:rsid w:val="00A1334B"/>
    <w:rsid w:val="00A55DDD"/>
    <w:rsid w:val="00AC18FA"/>
    <w:rsid w:val="00AF6A61"/>
    <w:rsid w:val="00B4088F"/>
    <w:rsid w:val="00B651CE"/>
    <w:rsid w:val="00B67037"/>
    <w:rsid w:val="00BE1892"/>
    <w:rsid w:val="00C20257"/>
    <w:rsid w:val="00CF5C79"/>
    <w:rsid w:val="00D85205"/>
    <w:rsid w:val="00DC70E0"/>
    <w:rsid w:val="00E20B49"/>
    <w:rsid w:val="00E213AC"/>
    <w:rsid w:val="00E679F5"/>
    <w:rsid w:val="00E80171"/>
    <w:rsid w:val="00F40E3C"/>
    <w:rsid w:val="00FA03F4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333C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6" ma:contentTypeDescription="Create a new document." ma:contentTypeScope="" ma:versionID="ec255ee21b00c9acd9281f314411ac5e">
  <xsd:schema xmlns:xsd="http://www.w3.org/2001/XMLSchema" xmlns:xs="http://www.w3.org/2001/XMLSchema" xmlns:p="http://schemas.microsoft.com/office/2006/metadata/properties" xmlns:ns2="8ad88c38-0ea2-4d85-a44b-78b81d9f52e8" targetNamespace="http://schemas.microsoft.com/office/2006/metadata/properties" ma:root="true" ma:fieldsID="85f7b0fd0116b85f0fb166c8913c23d3" ns2:_="">
    <xsd:import namespace="8ad88c38-0ea2-4d85-a44b-78b81d9f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90C91-23CA-4E1D-A8D3-2F350A2AAF67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ad88c38-0ea2-4d85-a44b-78b81d9f52e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710058-6C2D-48E6-9B54-71DB65007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E008B-A657-4F60-83A2-847D81B4F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12</cp:revision>
  <cp:lastPrinted>2019-02-06T13:55:00Z</cp:lastPrinted>
  <dcterms:created xsi:type="dcterms:W3CDTF">2019-02-06T14:01:00Z</dcterms:created>
  <dcterms:modified xsi:type="dcterms:W3CDTF">2019-02-08T22:12:00Z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